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FC" w:rsidRPr="009E10EE" w:rsidRDefault="004524FC" w:rsidP="004524FC">
      <w:pPr>
        <w:pStyle w:val="PRT"/>
        <w:keepNext/>
        <w:spacing w:before="0"/>
        <w:rPr>
          <w:rFonts w:cs="Arial"/>
          <w:szCs w:val="20"/>
        </w:rPr>
      </w:pPr>
      <w:r w:rsidRPr="00C028F6">
        <w:rPr>
          <w:rFonts w:cs="Arial"/>
        </w:rPr>
        <w:t>Welcome to the SAFTI</w:t>
      </w:r>
      <w:r w:rsidRPr="00C028F6">
        <w:rPr>
          <w:rFonts w:cs="Arial"/>
          <w:i/>
        </w:rPr>
        <w:t>FIRST</w:t>
      </w:r>
      <w:r w:rsidRPr="00C028F6">
        <w:rPr>
          <w:rFonts w:cs="Arial"/>
          <w:vertAlign w:val="superscript"/>
        </w:rPr>
        <w:t>TM</w:t>
      </w:r>
      <w:r w:rsidRPr="00C028F6">
        <w:rPr>
          <w:rFonts w:cs="Arial"/>
        </w:rPr>
        <w:t xml:space="preserve"> Guide Specification System prepared as an aid to specifiers in preparing written construction documents.  For specification assistance with specific product applications, please contact SAFTI</w:t>
      </w:r>
      <w:r w:rsidRPr="00C028F6">
        <w:rPr>
          <w:rFonts w:cs="Arial"/>
          <w:i/>
        </w:rPr>
        <w:t>FIRST</w:t>
      </w:r>
      <w:r w:rsidRPr="00C028F6">
        <w:rPr>
          <w:rFonts w:cs="Arial"/>
          <w:vertAlign w:val="superscript"/>
        </w:rPr>
        <w:t>TM</w:t>
      </w:r>
      <w:r w:rsidRPr="00C028F6">
        <w:rPr>
          <w:rFonts w:cs="Arial"/>
        </w:rPr>
        <w:t xml:space="preserve">.  </w:t>
      </w:r>
      <w:r>
        <w:rPr>
          <w:rFonts w:cs="Arial"/>
        </w:rPr>
        <w:t xml:space="preserve">To download an electronic copy, please visit </w:t>
      </w:r>
      <w:hyperlink r:id="rId7" w:history="1">
        <w:r w:rsidRPr="0052472D">
          <w:rPr>
            <w:rStyle w:val="Hyperlink"/>
            <w:rFonts w:cs="Arial"/>
          </w:rPr>
          <w:t>www.safti.com</w:t>
        </w:r>
      </w:hyperlink>
      <w:r>
        <w:rPr>
          <w:rFonts w:cs="Arial"/>
        </w:rPr>
        <w:t>.</w:t>
      </w:r>
    </w:p>
    <w:p w:rsidR="004524FC" w:rsidRPr="00C028F6" w:rsidRDefault="004524FC" w:rsidP="004524FC">
      <w:pPr>
        <w:pStyle w:val="Title"/>
        <w:spacing w:line="240" w:lineRule="auto"/>
        <w:rPr>
          <w:rFonts w:ascii="Arial" w:hAnsi="Arial" w:cs="Arial"/>
          <w:sz w:val="24"/>
          <w:szCs w:val="24"/>
        </w:rPr>
      </w:pPr>
    </w:p>
    <w:p w:rsidR="004524FC" w:rsidRPr="00C028F6" w:rsidRDefault="004524FC" w:rsidP="004524FC">
      <w:pPr>
        <w:pStyle w:val="Title"/>
        <w:spacing w:line="240" w:lineRule="auto"/>
        <w:rPr>
          <w:rFonts w:ascii="Arial" w:hAnsi="Arial" w:cs="Arial"/>
          <w:sz w:val="24"/>
          <w:szCs w:val="24"/>
        </w:rPr>
      </w:pPr>
      <w:r w:rsidRPr="00C028F6">
        <w:rPr>
          <w:rFonts w:ascii="Arial" w:hAnsi="Arial" w:cs="Arial"/>
          <w:sz w:val="24"/>
          <w:szCs w:val="24"/>
        </w:rPr>
        <w:t>SPECIFICATION</w:t>
      </w:r>
    </w:p>
    <w:p w:rsidR="004524FC" w:rsidRDefault="004524FC" w:rsidP="004524FC">
      <w:pPr>
        <w:pStyle w:val="Heading9"/>
        <w:spacing w:line="240" w:lineRule="auto"/>
      </w:pPr>
      <w:r w:rsidRPr="00C028F6">
        <w:t>SECT</w:t>
      </w:r>
      <w:r>
        <w:t xml:space="preserve">ION 08 8810: </w:t>
      </w:r>
      <w:r w:rsidRPr="00C028F6">
        <w:t>FIRE RATED GLASS &amp; FRAMING</w:t>
      </w:r>
    </w:p>
    <w:p w:rsidR="004524FC" w:rsidRPr="009E10EE" w:rsidRDefault="004524FC" w:rsidP="004524FC">
      <w:pPr>
        <w:jc w:val="center"/>
        <w:rPr>
          <w:rFonts w:ascii="Arial" w:hAnsi="Arial" w:cs="Arial"/>
          <w:b/>
        </w:rPr>
      </w:pPr>
      <w:r>
        <w:rPr>
          <w:rFonts w:ascii="Arial" w:hAnsi="Arial" w:cs="Arial"/>
          <w:b/>
        </w:rPr>
        <w:t xml:space="preserve">GPX Curtain Wall </w:t>
      </w:r>
      <w:r w:rsidRPr="009E10EE">
        <w:rPr>
          <w:rFonts w:ascii="Arial" w:hAnsi="Arial" w:cs="Arial"/>
          <w:b/>
        </w:rPr>
        <w:t>Framing</w:t>
      </w:r>
      <w:r>
        <w:rPr>
          <w:rFonts w:ascii="Arial" w:hAnsi="Arial" w:cs="Arial"/>
          <w:b/>
        </w:rPr>
        <w:t xml:space="preserve"> </w:t>
      </w:r>
    </w:p>
    <w:p w:rsidR="004524FC" w:rsidRPr="00C028F6" w:rsidRDefault="004524FC" w:rsidP="004524FC">
      <w:pPr>
        <w:pStyle w:val="Heading5"/>
        <w:spacing w:line="240" w:lineRule="auto"/>
        <w:ind w:left="0" w:firstLine="0"/>
        <w:rPr>
          <w:rFonts w:ascii="Arial" w:hAnsi="Arial" w:cs="Arial"/>
          <w:sz w:val="24"/>
          <w:szCs w:val="24"/>
        </w:rPr>
      </w:pPr>
    </w:p>
    <w:p w:rsidR="004524FC" w:rsidRPr="00B379EE" w:rsidRDefault="004524FC" w:rsidP="004524FC">
      <w:pPr>
        <w:pStyle w:val="Heading5"/>
        <w:spacing w:line="240" w:lineRule="auto"/>
        <w:rPr>
          <w:rFonts w:ascii="Arial" w:hAnsi="Arial" w:cs="Arial"/>
          <w:sz w:val="24"/>
          <w:szCs w:val="24"/>
        </w:rPr>
      </w:pPr>
      <w:r w:rsidRPr="00B379EE">
        <w:rPr>
          <w:rFonts w:ascii="Arial" w:hAnsi="Arial" w:cs="Arial"/>
          <w:sz w:val="24"/>
          <w:szCs w:val="24"/>
        </w:rPr>
        <w:t>PART 1 GENERAL</w:t>
      </w:r>
    </w:p>
    <w:p w:rsidR="004524FC" w:rsidRPr="00C028F6" w:rsidRDefault="004524FC" w:rsidP="004524FC"/>
    <w:p w:rsidR="004524FC" w:rsidRPr="00C028F6" w:rsidRDefault="004524FC" w:rsidP="004524FC">
      <w:pPr>
        <w:rPr>
          <w:rFonts w:ascii="Arial" w:hAnsi="Arial" w:cs="Arial"/>
          <w:szCs w:val="24"/>
        </w:rPr>
      </w:pPr>
      <w:r w:rsidRPr="00C028F6">
        <w:rPr>
          <w:rFonts w:ascii="Arial" w:hAnsi="Arial" w:cs="Arial"/>
          <w:szCs w:val="24"/>
        </w:rPr>
        <w:t>1.01 SUMMARY</w:t>
      </w:r>
    </w:p>
    <w:p w:rsidR="004524FC" w:rsidRPr="00C028F6" w:rsidRDefault="004524FC" w:rsidP="004524FC">
      <w:pPr>
        <w:tabs>
          <w:tab w:val="left" w:pos="360"/>
        </w:tabs>
        <w:rPr>
          <w:rFonts w:ascii="Arial" w:hAnsi="Arial" w:cs="Arial"/>
          <w:b/>
          <w:szCs w:val="24"/>
        </w:rPr>
      </w:pPr>
    </w:p>
    <w:p w:rsidR="004524FC" w:rsidRPr="00C028F6" w:rsidRDefault="004524FC" w:rsidP="004524FC">
      <w:pPr>
        <w:numPr>
          <w:ilvl w:val="0"/>
          <w:numId w:val="7"/>
        </w:numPr>
        <w:rPr>
          <w:rFonts w:ascii="Arial" w:hAnsi="Arial" w:cs="Arial"/>
          <w:szCs w:val="24"/>
        </w:rPr>
      </w:pPr>
      <w:r w:rsidRPr="00C028F6">
        <w:rPr>
          <w:rFonts w:ascii="Arial" w:hAnsi="Arial" w:cs="Arial"/>
          <w:szCs w:val="24"/>
        </w:rPr>
        <w:t xml:space="preserve">Section Includes: Fire </w:t>
      </w:r>
      <w:r>
        <w:rPr>
          <w:rFonts w:ascii="Arial" w:hAnsi="Arial" w:cs="Arial"/>
          <w:szCs w:val="24"/>
        </w:rPr>
        <w:t>resistive</w:t>
      </w:r>
      <w:r w:rsidRPr="00C028F6">
        <w:rPr>
          <w:rFonts w:ascii="Arial" w:hAnsi="Arial" w:cs="Arial"/>
          <w:szCs w:val="24"/>
        </w:rPr>
        <w:t xml:space="preserve"> framing system.</w:t>
      </w:r>
    </w:p>
    <w:p w:rsidR="004524FC" w:rsidRPr="00DE6CB8" w:rsidRDefault="004524FC" w:rsidP="004524FC">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 xml:space="preserve">GPX Curtain Wall </w:t>
      </w:r>
      <w:r>
        <w:rPr>
          <w:rFonts w:ascii="Arial" w:hAnsi="Arial" w:cs="Arial"/>
          <w:sz w:val="24"/>
          <w:szCs w:val="24"/>
        </w:rPr>
        <w:t>fire resistive, temperature rise</w:t>
      </w:r>
      <w:r>
        <w:rPr>
          <w:rFonts w:ascii="Arial" w:hAnsi="Arial" w:cs="Arial"/>
          <w:sz w:val="24"/>
          <w:szCs w:val="24"/>
          <w:lang w:val="en-US"/>
        </w:rPr>
        <w:t xml:space="preserve">, </w:t>
      </w:r>
      <w:r>
        <w:rPr>
          <w:rFonts w:ascii="Arial" w:hAnsi="Arial" w:cs="Arial"/>
          <w:sz w:val="24"/>
          <w:szCs w:val="24"/>
        </w:rPr>
        <w:t xml:space="preserve">framing system with decorative cladding for </w:t>
      </w:r>
      <w:r>
        <w:rPr>
          <w:rFonts w:ascii="Arial" w:hAnsi="Arial" w:cs="Arial"/>
          <w:sz w:val="24"/>
          <w:szCs w:val="24"/>
          <w:lang w:val="en-US"/>
        </w:rPr>
        <w:t>45</w:t>
      </w:r>
      <w:r>
        <w:rPr>
          <w:rFonts w:ascii="Arial" w:hAnsi="Arial" w:cs="Arial"/>
          <w:sz w:val="24"/>
          <w:szCs w:val="24"/>
        </w:rPr>
        <w:t>-120 minute interior and exterior applications.</w:t>
      </w:r>
    </w:p>
    <w:p w:rsidR="004524FC" w:rsidRDefault="004524FC" w:rsidP="004524FC">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4524FC" w:rsidRDefault="004524FC" w:rsidP="004524FC">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Interior and exterior curtain wall applications.</w:t>
      </w:r>
    </w:p>
    <w:p w:rsidR="004524FC" w:rsidRPr="00C028F6" w:rsidRDefault="004524FC" w:rsidP="004524FC">
      <w:pPr>
        <w:rPr>
          <w:rFonts w:ascii="Arial" w:hAnsi="Arial" w:cs="Arial"/>
          <w:szCs w:val="24"/>
        </w:rPr>
      </w:pPr>
    </w:p>
    <w:p w:rsidR="004524FC" w:rsidRPr="00C028F6" w:rsidRDefault="004524FC" w:rsidP="004524FC">
      <w:pPr>
        <w:numPr>
          <w:ilvl w:val="0"/>
          <w:numId w:val="7"/>
        </w:numPr>
        <w:rPr>
          <w:rFonts w:ascii="Arial" w:hAnsi="Arial" w:cs="Arial"/>
          <w:szCs w:val="24"/>
        </w:rPr>
      </w:pPr>
      <w:r w:rsidRPr="00C028F6">
        <w:rPr>
          <w:rFonts w:ascii="Arial" w:hAnsi="Arial" w:cs="Arial"/>
          <w:szCs w:val="24"/>
        </w:rPr>
        <w:t xml:space="preserve">Related Sections:  </w:t>
      </w:r>
    </w:p>
    <w:p w:rsidR="004524FC" w:rsidRPr="00C028F6" w:rsidRDefault="004524FC" w:rsidP="004524FC">
      <w:pPr>
        <w:numPr>
          <w:ilvl w:val="0"/>
          <w:numId w:val="10"/>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4524FC" w:rsidRPr="00C028F6" w:rsidRDefault="004524FC" w:rsidP="004524FC">
      <w:pPr>
        <w:numPr>
          <w:ilvl w:val="0"/>
          <w:numId w:val="10"/>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&amp; Frames.</w:t>
      </w:r>
    </w:p>
    <w:p w:rsidR="004524FC" w:rsidRPr="00BE1EEB" w:rsidRDefault="004524FC" w:rsidP="004524FC">
      <w:pPr>
        <w:pStyle w:val="BodyText3"/>
        <w:numPr>
          <w:ilvl w:val="0"/>
          <w:numId w:val="10"/>
        </w:numPr>
        <w:tabs>
          <w:tab w:val="clear" w:pos="180"/>
          <w:tab w:val="clear" w:pos="540"/>
        </w:tabs>
        <w:rPr>
          <w:rFonts w:ascii="Arial" w:hAnsi="Arial" w:cs="Arial"/>
          <w:sz w:val="24"/>
          <w:szCs w:val="24"/>
        </w:rPr>
      </w:pPr>
      <w:r w:rsidRPr="00D450C2">
        <w:rPr>
          <w:rFonts w:ascii="Arial" w:hAnsi="Arial" w:cs="Arial"/>
          <w:sz w:val="24"/>
          <w:szCs w:val="24"/>
        </w:rPr>
        <w:t>Section 08 5130:  Steel Windows.</w:t>
      </w:r>
    </w:p>
    <w:p w:rsidR="004524FC" w:rsidRPr="00EB129F" w:rsidRDefault="004524FC" w:rsidP="004524FC">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4113:  Aluminum-Framed Entrances and Storefronts.</w:t>
      </w:r>
    </w:p>
    <w:p w:rsidR="004524FC" w:rsidRPr="00BE1EEB" w:rsidRDefault="004524FC" w:rsidP="004524FC">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4400:  Curtain wall and Glazed Assemblies.</w:t>
      </w:r>
    </w:p>
    <w:p w:rsidR="004524FC" w:rsidRDefault="004524FC" w:rsidP="004524FC">
      <w:pPr>
        <w:numPr>
          <w:ilvl w:val="0"/>
          <w:numId w:val="10"/>
        </w:numPr>
        <w:tabs>
          <w:tab w:val="left" w:pos="180"/>
        </w:tabs>
        <w:rPr>
          <w:rFonts w:ascii="Arial" w:hAnsi="Arial" w:cs="Arial"/>
          <w:szCs w:val="24"/>
        </w:rPr>
      </w:pPr>
      <w:r>
        <w:rPr>
          <w:rFonts w:ascii="Arial" w:hAnsi="Arial" w:cs="Arial"/>
          <w:szCs w:val="24"/>
        </w:rPr>
        <w:t>Section 08 7100</w:t>
      </w:r>
      <w:r w:rsidRPr="00D450C2">
        <w:rPr>
          <w:rFonts w:ascii="Arial" w:hAnsi="Arial" w:cs="Arial"/>
          <w:szCs w:val="24"/>
        </w:rPr>
        <w:t>:  Finish Hardware.</w:t>
      </w:r>
    </w:p>
    <w:p w:rsidR="004524FC" w:rsidRPr="00D450C2" w:rsidRDefault="004524FC" w:rsidP="004524FC">
      <w:pPr>
        <w:numPr>
          <w:ilvl w:val="0"/>
          <w:numId w:val="10"/>
        </w:numPr>
        <w:tabs>
          <w:tab w:val="left" w:pos="180"/>
        </w:tabs>
        <w:rPr>
          <w:rFonts w:ascii="Arial" w:hAnsi="Arial" w:cs="Arial"/>
          <w:szCs w:val="24"/>
        </w:rPr>
      </w:pPr>
      <w:r>
        <w:rPr>
          <w:rFonts w:ascii="Arial" w:hAnsi="Arial" w:cs="Arial"/>
          <w:szCs w:val="24"/>
        </w:rPr>
        <w:t>Section 08 8000:  Glazing.</w:t>
      </w:r>
    </w:p>
    <w:p w:rsidR="004524FC" w:rsidRPr="00C028F6" w:rsidRDefault="004524FC" w:rsidP="004524FC">
      <w:pPr>
        <w:pStyle w:val="BodyTextIndent"/>
        <w:ind w:left="0" w:firstLine="0"/>
        <w:rPr>
          <w:rFonts w:ascii="Arial" w:hAnsi="Arial" w:cs="Arial"/>
          <w:sz w:val="24"/>
          <w:szCs w:val="24"/>
        </w:rPr>
      </w:pPr>
    </w:p>
    <w:p w:rsidR="004524FC" w:rsidRPr="00C028F6" w:rsidRDefault="004524FC" w:rsidP="004524FC">
      <w:pPr>
        <w:tabs>
          <w:tab w:val="left" w:pos="180"/>
          <w:tab w:val="left" w:pos="540"/>
        </w:tabs>
        <w:ind w:left="180" w:hanging="180"/>
        <w:rPr>
          <w:rFonts w:ascii="Arial" w:hAnsi="Arial" w:cs="Arial"/>
          <w:szCs w:val="24"/>
        </w:rPr>
      </w:pPr>
      <w:r w:rsidRPr="00C028F6">
        <w:rPr>
          <w:rFonts w:ascii="Arial" w:hAnsi="Arial" w:cs="Arial"/>
          <w:szCs w:val="24"/>
        </w:rPr>
        <w:t>1.02 REFERENCES</w:t>
      </w: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4524FC" w:rsidRPr="00C028F6" w:rsidRDefault="004524FC" w:rsidP="004524FC">
      <w:pPr>
        <w:numPr>
          <w:ilvl w:val="0"/>
          <w:numId w:val="11"/>
        </w:numPr>
        <w:tabs>
          <w:tab w:val="left" w:pos="180"/>
        </w:tabs>
        <w:rPr>
          <w:rFonts w:ascii="Arial" w:hAnsi="Arial" w:cs="Arial"/>
          <w:szCs w:val="24"/>
        </w:rPr>
      </w:pPr>
      <w:r w:rsidRPr="00C028F6">
        <w:rPr>
          <w:rFonts w:ascii="Arial" w:hAnsi="Arial" w:cs="Arial"/>
          <w:szCs w:val="24"/>
        </w:rPr>
        <w:t>ASTM E119</w:t>
      </w:r>
      <w:r>
        <w:rPr>
          <w:rFonts w:ascii="Arial" w:hAnsi="Arial" w:cs="Arial"/>
          <w:szCs w:val="24"/>
        </w:rPr>
        <w:t xml:space="preserve">: </w:t>
      </w:r>
      <w:r w:rsidRPr="00C028F6">
        <w:rPr>
          <w:rFonts w:ascii="Arial" w:hAnsi="Arial" w:cs="Arial"/>
          <w:szCs w:val="24"/>
        </w:rPr>
        <w:t xml:space="preserve"> Methods for Fire Tests of Building Construction and Materials.</w:t>
      </w:r>
    </w:p>
    <w:p w:rsidR="004524FC" w:rsidRPr="00C028F6" w:rsidRDefault="004524FC" w:rsidP="004524FC">
      <w:pPr>
        <w:numPr>
          <w:ilvl w:val="0"/>
          <w:numId w:val="11"/>
        </w:numPr>
        <w:tabs>
          <w:tab w:val="left" w:pos="180"/>
        </w:tabs>
        <w:rPr>
          <w:rFonts w:ascii="Arial" w:hAnsi="Arial" w:cs="Arial"/>
          <w:szCs w:val="24"/>
        </w:rPr>
      </w:pPr>
      <w:r w:rsidRPr="00C028F6">
        <w:rPr>
          <w:rFonts w:ascii="Arial" w:hAnsi="Arial" w:cs="Arial"/>
          <w:szCs w:val="24"/>
        </w:rPr>
        <w:t>ASTM E152</w:t>
      </w:r>
      <w:r>
        <w:rPr>
          <w:rFonts w:ascii="Arial" w:hAnsi="Arial" w:cs="Arial"/>
          <w:szCs w:val="24"/>
        </w:rPr>
        <w:t xml:space="preserve">: </w:t>
      </w:r>
      <w:r w:rsidRPr="00C028F6">
        <w:rPr>
          <w:rFonts w:ascii="Arial" w:hAnsi="Arial" w:cs="Arial"/>
          <w:szCs w:val="24"/>
        </w:rPr>
        <w:t xml:space="preserve"> Methods of Fire Tests of Door Assemblies.</w:t>
      </w:r>
    </w:p>
    <w:p w:rsidR="004524FC" w:rsidRDefault="004524FC" w:rsidP="004524FC">
      <w:pPr>
        <w:numPr>
          <w:ilvl w:val="0"/>
          <w:numId w:val="11"/>
        </w:numPr>
        <w:tabs>
          <w:tab w:val="left" w:pos="180"/>
        </w:tabs>
        <w:rPr>
          <w:rFonts w:ascii="Arial" w:hAnsi="Arial" w:cs="Arial"/>
          <w:szCs w:val="24"/>
        </w:rPr>
      </w:pPr>
      <w:r w:rsidRPr="00C028F6">
        <w:rPr>
          <w:rFonts w:ascii="Arial" w:hAnsi="Arial" w:cs="Arial"/>
          <w:szCs w:val="24"/>
        </w:rPr>
        <w:t>ASTM E163</w:t>
      </w:r>
      <w:r>
        <w:rPr>
          <w:rFonts w:ascii="Arial" w:hAnsi="Arial" w:cs="Arial"/>
          <w:szCs w:val="24"/>
        </w:rPr>
        <w:t xml:space="preserve">: </w:t>
      </w:r>
      <w:r w:rsidRPr="00C028F6">
        <w:rPr>
          <w:rFonts w:ascii="Arial" w:hAnsi="Arial" w:cs="Arial"/>
          <w:szCs w:val="24"/>
        </w:rPr>
        <w:t xml:space="preserve"> Methods for Fire Tests of Window Assemblies.</w:t>
      </w:r>
    </w:p>
    <w:p w:rsidR="004524FC" w:rsidRDefault="004524FC" w:rsidP="004524FC">
      <w:pPr>
        <w:numPr>
          <w:ilvl w:val="0"/>
          <w:numId w:val="11"/>
        </w:numPr>
        <w:rPr>
          <w:rFonts w:ascii="Arial" w:hAnsi="Arial"/>
        </w:rPr>
      </w:pPr>
      <w:r>
        <w:rPr>
          <w:rFonts w:ascii="Arial" w:hAnsi="Arial"/>
        </w:rPr>
        <w:t>ASTM E2074: Standard Test Method for Fire Tests of Door Assemblies, including Positive Pressure Testing of Side-hinged and Pivoted Swinging Door Assemblies.</w:t>
      </w:r>
    </w:p>
    <w:p w:rsidR="004524FC" w:rsidRDefault="004524FC" w:rsidP="004524FC">
      <w:pPr>
        <w:numPr>
          <w:ilvl w:val="0"/>
          <w:numId w:val="11"/>
        </w:numPr>
        <w:rPr>
          <w:rFonts w:ascii="Arial" w:hAnsi="Arial"/>
        </w:rPr>
      </w:pPr>
      <w:r>
        <w:rPr>
          <w:rFonts w:ascii="Arial" w:hAnsi="Arial"/>
        </w:rPr>
        <w:t>ASTM E2110-1: Standard Test for Positive Pressure of Fire Tests of Window Assemblies.</w:t>
      </w:r>
    </w:p>
    <w:p w:rsidR="004524FC" w:rsidRPr="00EB129F" w:rsidRDefault="004524FC" w:rsidP="004524FC">
      <w:pPr>
        <w:numPr>
          <w:ilvl w:val="0"/>
          <w:numId w:val="11"/>
        </w:numPr>
        <w:rPr>
          <w:rFonts w:ascii="Arial" w:hAnsi="Arial" w:cs="Arial"/>
          <w:szCs w:val="24"/>
        </w:rPr>
      </w:pPr>
      <w:r w:rsidRPr="00EB129F">
        <w:rPr>
          <w:rFonts w:ascii="Arial" w:hAnsi="Arial" w:cs="Arial"/>
          <w:szCs w:val="24"/>
        </w:rPr>
        <w:t xml:space="preserve">ASTM E283-4:  Rate of Air Leakage </w:t>
      </w:r>
      <w:proofErr w:type="gramStart"/>
      <w:r w:rsidRPr="00EB129F">
        <w:rPr>
          <w:rFonts w:ascii="Arial" w:hAnsi="Arial" w:cs="Arial"/>
          <w:szCs w:val="24"/>
          <w:lang w:val="en"/>
        </w:rPr>
        <w:t>Through</w:t>
      </w:r>
      <w:proofErr w:type="gramEnd"/>
      <w:r w:rsidRPr="00EB129F">
        <w:rPr>
          <w:rFonts w:ascii="Arial" w:hAnsi="Arial" w:cs="Arial"/>
          <w:szCs w:val="24"/>
          <w:lang w:val="en"/>
        </w:rPr>
        <w:t xml:space="preserve"> Exterior Windows, Curtain Walls and Doors.</w:t>
      </w:r>
    </w:p>
    <w:p w:rsidR="004524FC" w:rsidRPr="00EB129F" w:rsidRDefault="004524FC" w:rsidP="004524FC">
      <w:pPr>
        <w:numPr>
          <w:ilvl w:val="0"/>
          <w:numId w:val="11"/>
        </w:numPr>
        <w:rPr>
          <w:rFonts w:ascii="Arial" w:hAnsi="Arial" w:cs="Arial"/>
          <w:szCs w:val="24"/>
        </w:rPr>
      </w:pPr>
      <w:r>
        <w:rPr>
          <w:rFonts w:ascii="Arial" w:hAnsi="Arial" w:cs="Arial"/>
          <w:szCs w:val="24"/>
          <w:lang w:val="en"/>
        </w:rPr>
        <w:t>ASTM E</w:t>
      </w:r>
      <w:r w:rsidRPr="00EB129F">
        <w:rPr>
          <w:rFonts w:ascii="Arial" w:hAnsi="Arial" w:cs="Arial"/>
          <w:szCs w:val="24"/>
          <w:lang w:val="en"/>
        </w:rPr>
        <w:t>331-00:  Standard Test Method for Metal Curtain Walls and Doors by Uniform Static Air Pressure Difference.</w:t>
      </w:r>
    </w:p>
    <w:p w:rsidR="004524FC" w:rsidRPr="00EB129F" w:rsidRDefault="004524FC" w:rsidP="004524FC">
      <w:pPr>
        <w:numPr>
          <w:ilvl w:val="0"/>
          <w:numId w:val="11"/>
        </w:numPr>
        <w:rPr>
          <w:rFonts w:ascii="Arial" w:hAnsi="Arial" w:cs="Arial"/>
          <w:szCs w:val="24"/>
        </w:rPr>
      </w:pPr>
      <w:r>
        <w:rPr>
          <w:rFonts w:ascii="Arial" w:hAnsi="Arial" w:cs="Arial"/>
          <w:szCs w:val="24"/>
          <w:lang w:val="en"/>
        </w:rPr>
        <w:t>ASTM E</w:t>
      </w:r>
      <w:r w:rsidRPr="00EB129F">
        <w:rPr>
          <w:rFonts w:ascii="Arial" w:hAnsi="Arial" w:cs="Arial"/>
          <w:szCs w:val="24"/>
          <w:lang w:val="en"/>
        </w:rPr>
        <w:t>330-2, Structural Performance of Exterior Windows, Curtain Walls, and Doors by Uniform Static Air Pressure Difference.</w:t>
      </w:r>
    </w:p>
    <w:p w:rsidR="004524FC" w:rsidRPr="00EB129F" w:rsidRDefault="004524FC" w:rsidP="004524FC">
      <w:pPr>
        <w:rPr>
          <w:rFonts w:ascii="Arial" w:hAnsi="Arial" w:cs="Arial"/>
          <w:szCs w:val="24"/>
          <w:lang w:val="en"/>
        </w:rPr>
      </w:pPr>
    </w:p>
    <w:p w:rsidR="004524FC" w:rsidRPr="00EB129F" w:rsidRDefault="004524FC" w:rsidP="004524FC">
      <w:pPr>
        <w:rPr>
          <w:rFonts w:ascii="Arial" w:hAnsi="Arial" w:cs="Arial"/>
          <w:szCs w:val="24"/>
          <w:lang w:val="en"/>
        </w:rPr>
      </w:pPr>
      <w:r w:rsidRPr="00EB129F">
        <w:rPr>
          <w:rFonts w:ascii="Arial" w:hAnsi="Arial" w:cs="Arial"/>
          <w:szCs w:val="24"/>
          <w:lang w:val="en"/>
        </w:rPr>
        <w:t>B.  American Architectural Manufacturer’s Association (AAMA):</w:t>
      </w:r>
    </w:p>
    <w:p w:rsidR="004524FC"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 xml:space="preserve">1.  AAMA 501.1-05, Standard Test Method for Metal Curtain Walls and Doors by Uniform </w:t>
      </w:r>
    </w:p>
    <w:p w:rsidR="004524FC" w:rsidRPr="00EB129F"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Dynamic Pressure.</w:t>
      </w:r>
    </w:p>
    <w:p w:rsidR="004524FC"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 xml:space="preserve">2.  AAMA 501.4-09, Recommended Static Test Method for Evaluating Curtain Wall and </w:t>
      </w:r>
    </w:p>
    <w:p w:rsidR="004524FC" w:rsidRDefault="004524FC" w:rsidP="004524FC">
      <w:pPr>
        <w:rPr>
          <w:rFonts w:ascii="Arial" w:hAnsi="Arial" w:cs="Arial"/>
          <w:szCs w:val="24"/>
          <w:lang w:val="en"/>
        </w:rPr>
      </w:pPr>
      <w:r>
        <w:rPr>
          <w:rFonts w:ascii="Arial" w:hAnsi="Arial" w:cs="Arial"/>
          <w:szCs w:val="24"/>
          <w:lang w:val="en"/>
        </w:rPr>
        <w:t xml:space="preserve">           </w:t>
      </w:r>
      <w:r w:rsidRPr="00EB129F">
        <w:rPr>
          <w:rFonts w:ascii="Arial" w:hAnsi="Arial" w:cs="Arial"/>
          <w:szCs w:val="24"/>
          <w:lang w:val="en"/>
        </w:rPr>
        <w:t xml:space="preserve">Storefront Systems Subjects to Seismic and Wind Induced </w:t>
      </w:r>
      <w:proofErr w:type="spellStart"/>
      <w:r w:rsidRPr="00EB129F">
        <w:rPr>
          <w:rFonts w:ascii="Arial" w:hAnsi="Arial" w:cs="Arial"/>
          <w:szCs w:val="24"/>
          <w:lang w:val="en"/>
        </w:rPr>
        <w:t>Interstory</w:t>
      </w:r>
      <w:proofErr w:type="spellEnd"/>
      <w:r w:rsidRPr="00EB129F">
        <w:rPr>
          <w:rFonts w:ascii="Arial" w:hAnsi="Arial" w:cs="Arial"/>
          <w:szCs w:val="24"/>
          <w:lang w:val="en"/>
        </w:rPr>
        <w:t xml:space="preserve"> Drifts.</w:t>
      </w:r>
    </w:p>
    <w:p w:rsidR="004524FC" w:rsidRDefault="004524FC" w:rsidP="004524FC">
      <w:pPr>
        <w:rPr>
          <w:rFonts w:ascii="Arial" w:hAnsi="Arial" w:cs="Arial"/>
          <w:szCs w:val="24"/>
          <w:lang w:val="en"/>
        </w:rPr>
      </w:pPr>
      <w:r>
        <w:rPr>
          <w:rFonts w:ascii="Arial" w:hAnsi="Arial" w:cs="Arial"/>
          <w:szCs w:val="24"/>
          <w:lang w:val="en"/>
        </w:rPr>
        <w:t xml:space="preserve">      3.  AAMA 501.5-2005:  Test Method for Thermal Cycling of Exterior Walls.</w:t>
      </w:r>
    </w:p>
    <w:p w:rsidR="004524FC" w:rsidRDefault="004524FC" w:rsidP="004524FC">
      <w:pPr>
        <w:rPr>
          <w:rFonts w:ascii="Arial" w:hAnsi="Arial" w:cs="Arial"/>
          <w:szCs w:val="24"/>
          <w:lang w:val="en"/>
        </w:rPr>
      </w:pPr>
      <w:r>
        <w:rPr>
          <w:rFonts w:ascii="Arial" w:hAnsi="Arial" w:cs="Arial"/>
          <w:szCs w:val="24"/>
          <w:lang w:val="en"/>
        </w:rPr>
        <w:t xml:space="preserve">      4.  AAMA 1503-1998:  Voluntary Test Method for Thermal Transmittance and </w:t>
      </w:r>
    </w:p>
    <w:p w:rsidR="004524FC" w:rsidRPr="00EB129F" w:rsidRDefault="004524FC" w:rsidP="004524FC">
      <w:pPr>
        <w:rPr>
          <w:rFonts w:ascii="Arial" w:hAnsi="Arial" w:cs="Arial"/>
          <w:szCs w:val="24"/>
        </w:rPr>
      </w:pPr>
      <w:r>
        <w:rPr>
          <w:rFonts w:ascii="Arial" w:hAnsi="Arial" w:cs="Arial"/>
          <w:szCs w:val="24"/>
          <w:lang w:val="en"/>
        </w:rPr>
        <w:t xml:space="preserve">           Condensation Resistance for Windows, Doors and Glazed Wall Sections.</w:t>
      </w:r>
    </w:p>
    <w:p w:rsidR="004524FC" w:rsidRPr="00C028F6" w:rsidRDefault="004524FC" w:rsidP="004524FC">
      <w:pPr>
        <w:pStyle w:val="BodyText3"/>
        <w:rPr>
          <w:rFonts w:ascii="Arial" w:hAnsi="Arial" w:cs="Arial"/>
          <w:sz w:val="24"/>
          <w:szCs w:val="24"/>
        </w:rPr>
      </w:pP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4524FC" w:rsidRPr="00C028F6" w:rsidRDefault="004524FC" w:rsidP="004524FC">
      <w:pPr>
        <w:pStyle w:val="BodyText3"/>
        <w:numPr>
          <w:ilvl w:val="0"/>
          <w:numId w:val="12"/>
        </w:numPr>
        <w:rPr>
          <w:rFonts w:ascii="Arial" w:hAnsi="Arial" w:cs="Arial"/>
          <w:sz w:val="24"/>
          <w:szCs w:val="24"/>
        </w:rPr>
      </w:pPr>
      <w:r w:rsidRPr="00C028F6">
        <w:rPr>
          <w:rFonts w:ascii="Arial" w:hAnsi="Arial" w:cs="Arial"/>
          <w:sz w:val="24"/>
          <w:szCs w:val="24"/>
        </w:rPr>
        <w:t>NFPA 80: Fire Doors and Windows.</w:t>
      </w:r>
    </w:p>
    <w:p w:rsidR="004524FC" w:rsidRPr="00C028F6" w:rsidRDefault="004524FC" w:rsidP="004524FC">
      <w:pPr>
        <w:numPr>
          <w:ilvl w:val="0"/>
          <w:numId w:val="12"/>
        </w:numPr>
        <w:tabs>
          <w:tab w:val="left" w:pos="180"/>
        </w:tabs>
        <w:rPr>
          <w:rFonts w:ascii="Arial" w:hAnsi="Arial" w:cs="Arial"/>
          <w:szCs w:val="24"/>
        </w:rPr>
      </w:pPr>
      <w:r w:rsidRPr="00C028F6">
        <w:rPr>
          <w:rFonts w:ascii="Arial" w:hAnsi="Arial" w:cs="Arial"/>
          <w:szCs w:val="24"/>
        </w:rPr>
        <w:t>NFPA 251: Fire Tests of Building Construction and Materials.</w:t>
      </w:r>
    </w:p>
    <w:p w:rsidR="004524FC" w:rsidRPr="00C028F6" w:rsidRDefault="004524FC" w:rsidP="004524FC">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252: Fire Tests of Door Assemblies.</w:t>
      </w:r>
    </w:p>
    <w:p w:rsidR="004524FC" w:rsidRDefault="004524FC" w:rsidP="004524FC">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4524FC" w:rsidRPr="00C028F6" w:rsidRDefault="004524FC" w:rsidP="004524FC">
      <w:pPr>
        <w:pStyle w:val="BodyText3"/>
        <w:tabs>
          <w:tab w:val="clear" w:pos="540"/>
        </w:tabs>
        <w:ind w:left="360"/>
        <w:rPr>
          <w:rFonts w:ascii="Arial" w:hAnsi="Arial" w:cs="Arial"/>
          <w:sz w:val="24"/>
          <w:szCs w:val="24"/>
        </w:rPr>
      </w:pP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Underwriters Laboratories, Inc. (UL):</w:t>
      </w:r>
    </w:p>
    <w:p w:rsidR="004524FC" w:rsidRPr="00C028F6" w:rsidRDefault="004524FC" w:rsidP="004524FC">
      <w:pPr>
        <w:pStyle w:val="BodyText3"/>
        <w:numPr>
          <w:ilvl w:val="0"/>
          <w:numId w:val="13"/>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Window</w:t>
      </w:r>
      <w:r w:rsidRPr="00C028F6">
        <w:rPr>
          <w:rFonts w:ascii="Arial" w:hAnsi="Arial" w:cs="Arial"/>
          <w:sz w:val="24"/>
          <w:szCs w:val="24"/>
        </w:rPr>
        <w:t xml:space="preserve"> Assemblies.</w:t>
      </w:r>
    </w:p>
    <w:p w:rsidR="004524FC" w:rsidRDefault="004524FC" w:rsidP="004524FC">
      <w:pPr>
        <w:numPr>
          <w:ilvl w:val="0"/>
          <w:numId w:val="13"/>
        </w:numPr>
        <w:tabs>
          <w:tab w:val="left" w:pos="180"/>
        </w:tabs>
        <w:rPr>
          <w:rFonts w:ascii="Arial" w:hAnsi="Arial" w:cs="Arial"/>
          <w:szCs w:val="24"/>
        </w:rPr>
      </w:pPr>
      <w:r>
        <w:rPr>
          <w:rFonts w:ascii="Arial" w:hAnsi="Arial" w:cs="Arial"/>
          <w:szCs w:val="24"/>
        </w:rPr>
        <w:t>UL 10</w:t>
      </w:r>
      <w:r w:rsidRPr="00C028F6">
        <w:rPr>
          <w:rFonts w:ascii="Arial" w:hAnsi="Arial" w:cs="Arial"/>
          <w:szCs w:val="24"/>
        </w:rPr>
        <w:t xml:space="preserve">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Door</w:t>
      </w:r>
      <w:r w:rsidRPr="00C028F6">
        <w:rPr>
          <w:rFonts w:ascii="Arial" w:hAnsi="Arial" w:cs="Arial"/>
          <w:szCs w:val="24"/>
        </w:rPr>
        <w:t xml:space="preserve"> Assemblies.</w:t>
      </w:r>
    </w:p>
    <w:p w:rsidR="004524FC" w:rsidRPr="00B2418B" w:rsidRDefault="004524FC" w:rsidP="004524FC">
      <w:pPr>
        <w:numPr>
          <w:ilvl w:val="0"/>
          <w:numId w:val="13"/>
        </w:numPr>
        <w:rPr>
          <w:rFonts w:ascii="Arial" w:hAnsi="Arial"/>
        </w:rPr>
      </w:pPr>
      <w:r w:rsidRPr="00F3388D">
        <w:rPr>
          <w:rFonts w:ascii="Arial" w:hAnsi="Arial"/>
        </w:rPr>
        <w:t xml:space="preserve">UL 10C: </w:t>
      </w:r>
      <w:r>
        <w:rPr>
          <w:rFonts w:ascii="Arial" w:hAnsi="Arial"/>
        </w:rPr>
        <w:t xml:space="preserve">Standard for Safety of Positive Pressure </w:t>
      </w:r>
      <w:r w:rsidRPr="00F3388D">
        <w:rPr>
          <w:rFonts w:ascii="Arial" w:hAnsi="Arial"/>
        </w:rPr>
        <w:t>Fire Tests of Door Assemblies.</w:t>
      </w:r>
    </w:p>
    <w:p w:rsidR="004524FC" w:rsidRDefault="004524FC" w:rsidP="004524FC">
      <w:pPr>
        <w:numPr>
          <w:ilvl w:val="0"/>
          <w:numId w:val="13"/>
        </w:numPr>
        <w:tabs>
          <w:tab w:val="left" w:pos="180"/>
        </w:tabs>
        <w:rPr>
          <w:rFonts w:ascii="Arial" w:hAnsi="Arial" w:cs="Arial"/>
          <w:szCs w:val="24"/>
        </w:rPr>
      </w:pPr>
      <w:r w:rsidRPr="00C028F6">
        <w:rPr>
          <w:rFonts w:ascii="Arial" w:hAnsi="Arial" w:cs="Arial"/>
          <w:szCs w:val="24"/>
        </w:rPr>
        <w:t>UL 263: Fire Tests of Building Construction and Materials.</w:t>
      </w:r>
    </w:p>
    <w:p w:rsidR="004524FC" w:rsidRDefault="004524FC" w:rsidP="004524FC">
      <w:pPr>
        <w:pStyle w:val="BodyText3"/>
        <w:tabs>
          <w:tab w:val="clear" w:pos="540"/>
        </w:tabs>
        <w:ind w:left="360"/>
        <w:rPr>
          <w:rFonts w:ascii="Arial" w:hAnsi="Arial" w:cs="Arial"/>
          <w:sz w:val="24"/>
          <w:szCs w:val="24"/>
        </w:rPr>
      </w:pPr>
    </w:p>
    <w:p w:rsidR="004524FC" w:rsidRPr="00C028F6" w:rsidRDefault="004524FC" w:rsidP="004524FC">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4524FC" w:rsidRPr="00C028F6" w:rsidRDefault="004524FC" w:rsidP="004524FC">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ULC Standard CAN4-S101:  Fire Tests of Building Construction and Materials.</w:t>
      </w:r>
    </w:p>
    <w:p w:rsidR="004524FC" w:rsidRPr="00C028F6" w:rsidRDefault="004524FC" w:rsidP="004524FC">
      <w:pPr>
        <w:numPr>
          <w:ilvl w:val="0"/>
          <w:numId w:val="14"/>
        </w:numPr>
        <w:tabs>
          <w:tab w:val="left" w:pos="180"/>
        </w:tabs>
        <w:rPr>
          <w:rFonts w:ascii="Arial" w:hAnsi="Arial" w:cs="Arial"/>
          <w:szCs w:val="24"/>
        </w:rPr>
      </w:pPr>
      <w:r w:rsidRPr="00C028F6">
        <w:rPr>
          <w:rFonts w:ascii="Arial" w:hAnsi="Arial" w:cs="Arial"/>
          <w:szCs w:val="24"/>
        </w:rPr>
        <w:t>ULC Standard CAN4-S104:  Fire Tests of Door Assemblies.</w:t>
      </w:r>
    </w:p>
    <w:p w:rsidR="004524FC" w:rsidRDefault="004524FC" w:rsidP="004524FC">
      <w:pPr>
        <w:numPr>
          <w:ilvl w:val="0"/>
          <w:numId w:val="14"/>
        </w:numPr>
        <w:tabs>
          <w:tab w:val="left" w:pos="180"/>
        </w:tabs>
        <w:rPr>
          <w:rFonts w:ascii="Arial" w:hAnsi="Arial" w:cs="Arial"/>
          <w:szCs w:val="24"/>
        </w:rPr>
      </w:pPr>
      <w:r w:rsidRPr="00C028F6">
        <w:rPr>
          <w:rFonts w:ascii="Arial" w:hAnsi="Arial" w:cs="Arial"/>
          <w:szCs w:val="24"/>
        </w:rPr>
        <w:t>ULC Standard CAN4-S106:  Fire Tests of Window Assemblies.</w:t>
      </w:r>
    </w:p>
    <w:p w:rsidR="004524FC" w:rsidRPr="0024588F" w:rsidRDefault="004524FC" w:rsidP="004524FC">
      <w:pPr>
        <w:tabs>
          <w:tab w:val="left" w:pos="180"/>
        </w:tabs>
        <w:ind w:left="780"/>
        <w:rPr>
          <w:rFonts w:ascii="Arial" w:hAnsi="Arial" w:cs="Arial"/>
          <w:szCs w:val="24"/>
        </w:rPr>
      </w:pPr>
    </w:p>
    <w:p w:rsidR="004524FC" w:rsidRPr="00F3388D" w:rsidRDefault="004524FC" w:rsidP="004524FC">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4524FC" w:rsidRDefault="004524FC" w:rsidP="004524FC">
      <w:pPr>
        <w:numPr>
          <w:ilvl w:val="0"/>
          <w:numId w:val="26"/>
        </w:numPr>
        <w:tabs>
          <w:tab w:val="clear" w:pos="1440"/>
        </w:tabs>
        <w:ind w:left="720" w:hanging="360"/>
        <w:rPr>
          <w:rFonts w:ascii="Arial" w:hAnsi="Arial"/>
        </w:rPr>
      </w:pPr>
      <w:r w:rsidRPr="00F3388D">
        <w:rPr>
          <w:rFonts w:ascii="Arial" w:hAnsi="Arial"/>
        </w:rPr>
        <w:t>CPSC 16 CFR 1201: Safety Standard for Architectural Glazing Materials.</w:t>
      </w:r>
    </w:p>
    <w:p w:rsidR="006753B8" w:rsidRDefault="006753B8" w:rsidP="006753B8">
      <w:pPr>
        <w:rPr>
          <w:rFonts w:ascii="Arial" w:hAnsi="Arial"/>
        </w:rPr>
      </w:pPr>
    </w:p>
    <w:p w:rsidR="006753B8" w:rsidRDefault="006753B8" w:rsidP="006753B8">
      <w:pPr>
        <w:rPr>
          <w:rFonts w:ascii="Arial" w:hAnsi="Arial" w:cs="Arial"/>
        </w:rPr>
      </w:pPr>
      <w:r>
        <w:rPr>
          <w:rFonts w:ascii="Arial" w:hAnsi="Arial" w:cs="Arial"/>
        </w:rPr>
        <w:t xml:space="preserve">F.   American National Standards Institute (ANSI): </w:t>
      </w:r>
    </w:p>
    <w:p w:rsidR="006753B8" w:rsidRPr="006753B8" w:rsidRDefault="006753B8" w:rsidP="006753B8">
      <w:pPr>
        <w:numPr>
          <w:ilvl w:val="0"/>
          <w:numId w:val="27"/>
        </w:numPr>
        <w:rPr>
          <w:rFonts w:ascii="Arial" w:hAnsi="Arial" w:cs="Arial"/>
        </w:rPr>
      </w:pPr>
      <w:r>
        <w:rPr>
          <w:rFonts w:ascii="Arial" w:hAnsi="Arial" w:cs="Arial"/>
        </w:rPr>
        <w:t>ANSI Z97.1: Safety Glazing Materials Used in Buildings - Safety Performance Specifications and Methods of Test.</w:t>
      </w:r>
    </w:p>
    <w:p w:rsidR="004524FC" w:rsidRPr="00F3388D" w:rsidRDefault="004524FC" w:rsidP="004524FC">
      <w:pPr>
        <w:ind w:left="360"/>
        <w:rPr>
          <w:rFonts w:ascii="Arial" w:hAnsi="Arial"/>
        </w:rPr>
      </w:pPr>
    </w:p>
    <w:p w:rsidR="004524FC" w:rsidRPr="003C47F1" w:rsidRDefault="006753B8" w:rsidP="004524FC">
      <w:pPr>
        <w:tabs>
          <w:tab w:val="left" w:pos="180"/>
          <w:tab w:val="left" w:pos="540"/>
        </w:tabs>
        <w:rPr>
          <w:rFonts w:ascii="Arial" w:hAnsi="Arial" w:cs="Arial"/>
        </w:rPr>
      </w:pPr>
      <w:r>
        <w:rPr>
          <w:rFonts w:ascii="Arial" w:hAnsi="Arial" w:cs="Arial"/>
        </w:rPr>
        <w:t>G</w:t>
      </w:r>
      <w:r w:rsidR="004524FC" w:rsidRPr="003C47F1">
        <w:rPr>
          <w:rFonts w:ascii="Arial" w:hAnsi="Arial" w:cs="Arial"/>
        </w:rPr>
        <w:t xml:space="preserve">.  Glass Association of </w:t>
      </w:r>
      <w:smartTag w:uri="urn:schemas-microsoft-com:office:smarttags" w:element="place">
        <w:r w:rsidR="004524FC" w:rsidRPr="003C47F1">
          <w:rPr>
            <w:rFonts w:ascii="Arial" w:hAnsi="Arial" w:cs="Arial"/>
          </w:rPr>
          <w:t>North America</w:t>
        </w:r>
      </w:smartTag>
      <w:r w:rsidR="004524FC" w:rsidRPr="003C47F1">
        <w:rPr>
          <w:rFonts w:ascii="Arial" w:hAnsi="Arial" w:cs="Arial"/>
        </w:rPr>
        <w:t xml:space="preserve"> (GANA)</w:t>
      </w:r>
    </w:p>
    <w:p w:rsidR="004524FC" w:rsidRPr="003C47F1" w:rsidRDefault="004524FC" w:rsidP="004524FC">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4524FC" w:rsidRPr="003C47F1" w:rsidRDefault="004524FC" w:rsidP="004524FC">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4524FC" w:rsidRPr="003C47F1" w:rsidRDefault="004524FC" w:rsidP="004524FC">
      <w:pPr>
        <w:tabs>
          <w:tab w:val="left" w:pos="180"/>
          <w:tab w:val="left" w:pos="540"/>
        </w:tabs>
        <w:rPr>
          <w:rFonts w:ascii="Arial" w:hAnsi="Arial" w:cs="Arial"/>
        </w:rPr>
      </w:pPr>
    </w:p>
    <w:p w:rsidR="004524FC" w:rsidRPr="00D729EF" w:rsidRDefault="006753B8" w:rsidP="004524FC">
      <w:pPr>
        <w:tabs>
          <w:tab w:val="left" w:pos="180"/>
          <w:tab w:val="left" w:pos="540"/>
        </w:tabs>
        <w:rPr>
          <w:rFonts w:ascii="Arial" w:hAnsi="Arial" w:cs="Arial"/>
        </w:rPr>
      </w:pPr>
      <w:r>
        <w:rPr>
          <w:rFonts w:ascii="Arial" w:hAnsi="Arial" w:cs="Arial"/>
        </w:rPr>
        <w:t>H</w:t>
      </w:r>
      <w:r w:rsidR="004524FC" w:rsidRPr="00D729EF">
        <w:rPr>
          <w:rFonts w:ascii="Arial" w:hAnsi="Arial" w:cs="Arial"/>
        </w:rPr>
        <w:t>. [American Recovery and Reinvestment Act</w:t>
      </w:r>
    </w:p>
    <w:p w:rsidR="004524FC" w:rsidRDefault="004524FC" w:rsidP="004524FC">
      <w:pPr>
        <w:tabs>
          <w:tab w:val="left" w:pos="180"/>
          <w:tab w:val="left" w:pos="540"/>
        </w:tabs>
        <w:rPr>
          <w:rFonts w:ascii="Arial" w:hAnsi="Arial" w:cs="Arial"/>
        </w:rPr>
      </w:pPr>
      <w:r w:rsidRPr="00D729EF">
        <w:rPr>
          <w:rFonts w:ascii="Arial" w:hAnsi="Arial" w:cs="Arial"/>
        </w:rPr>
        <w:tab/>
      </w:r>
      <w:r w:rsidRPr="00D729EF">
        <w:rPr>
          <w:rFonts w:ascii="Arial" w:hAnsi="Arial" w:cs="Arial"/>
        </w:rPr>
        <w:tab/>
        <w:t>1. Section 1605, Title XVI Buy American Provision]</w:t>
      </w:r>
    </w:p>
    <w:p w:rsidR="004524FC" w:rsidRDefault="004524FC" w:rsidP="004524FC">
      <w:pPr>
        <w:tabs>
          <w:tab w:val="left" w:pos="180"/>
          <w:tab w:val="left" w:pos="540"/>
        </w:tabs>
        <w:rPr>
          <w:rFonts w:ascii="Arial" w:hAnsi="Arial" w:cs="Arial"/>
        </w:rPr>
      </w:pPr>
      <w:bookmarkStart w:id="0" w:name="_GoBack"/>
      <w:bookmarkEnd w:id="0"/>
    </w:p>
    <w:p w:rsidR="004524FC" w:rsidRPr="00F3388D" w:rsidRDefault="006753B8" w:rsidP="004524FC">
      <w:pPr>
        <w:tabs>
          <w:tab w:val="left" w:pos="180"/>
          <w:tab w:val="left" w:pos="540"/>
        </w:tabs>
        <w:rPr>
          <w:rFonts w:ascii="Arial" w:hAnsi="Arial" w:cs="Arial"/>
        </w:rPr>
      </w:pPr>
      <w:r>
        <w:rPr>
          <w:rFonts w:ascii="Arial" w:hAnsi="Arial" w:cs="Arial"/>
        </w:rPr>
        <w:t>I</w:t>
      </w:r>
      <w:r w:rsidR="004524FC">
        <w:rPr>
          <w:rFonts w:ascii="Arial" w:hAnsi="Arial" w:cs="Arial"/>
        </w:rPr>
        <w:t xml:space="preserve">. </w:t>
      </w:r>
      <w:r w:rsidR="004524FC" w:rsidRPr="003C47F1">
        <w:rPr>
          <w:rFonts w:ascii="Arial" w:hAnsi="Arial" w:cs="Arial"/>
        </w:rPr>
        <w:t>[Insert building code used by</w:t>
      </w:r>
      <w:r w:rsidR="004524FC">
        <w:rPr>
          <w:rFonts w:ascii="Arial" w:hAnsi="Arial" w:cs="Arial"/>
        </w:rPr>
        <w:t xml:space="preserve"> Authority Having Jurisdiction]</w:t>
      </w:r>
    </w:p>
    <w:p w:rsidR="004524FC" w:rsidRPr="00C028F6" w:rsidRDefault="004524FC" w:rsidP="004524FC">
      <w:pPr>
        <w:tabs>
          <w:tab w:val="left" w:pos="180"/>
          <w:tab w:val="left" w:pos="540"/>
        </w:tabs>
        <w:rPr>
          <w:rFonts w:ascii="Arial" w:hAnsi="Arial" w:cs="Arial"/>
          <w:szCs w:val="24"/>
        </w:rPr>
      </w:pPr>
    </w:p>
    <w:p w:rsidR="004524FC" w:rsidRDefault="004524FC" w:rsidP="004524FC">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4524FC" w:rsidRPr="00C028F6" w:rsidRDefault="004524FC" w:rsidP="004524FC">
      <w:pPr>
        <w:tabs>
          <w:tab w:val="left" w:pos="180"/>
          <w:tab w:val="left" w:pos="540"/>
        </w:tabs>
        <w:rPr>
          <w:rFonts w:ascii="Arial" w:hAnsi="Arial" w:cs="Arial"/>
          <w:szCs w:val="24"/>
        </w:rPr>
      </w:pPr>
    </w:p>
    <w:p w:rsidR="004524FC" w:rsidRPr="00C028F6" w:rsidRDefault="004524FC" w:rsidP="004524FC">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4524FC" w:rsidRPr="00C028F6" w:rsidRDefault="004524FC" w:rsidP="004524FC">
      <w:pPr>
        <w:numPr>
          <w:ilvl w:val="0"/>
          <w:numId w:val="16"/>
        </w:numPr>
        <w:tabs>
          <w:tab w:val="left" w:pos="180"/>
        </w:tabs>
        <w:rPr>
          <w:rFonts w:ascii="Arial" w:hAnsi="Arial" w:cs="Arial"/>
          <w:szCs w:val="24"/>
        </w:rPr>
      </w:pPr>
      <w:r w:rsidRPr="00C028F6">
        <w:rPr>
          <w:rFonts w:ascii="Arial" w:hAnsi="Arial" w:cs="Arial"/>
          <w:szCs w:val="24"/>
        </w:rPr>
        <w:t>Fire Rating:</w:t>
      </w:r>
      <w:r>
        <w:rPr>
          <w:rFonts w:ascii="Arial" w:hAnsi="Arial" w:cs="Arial"/>
          <w:szCs w:val="24"/>
        </w:rPr>
        <w:t xml:space="preserve"> 45,</w:t>
      </w:r>
      <w:r w:rsidRPr="00C028F6">
        <w:rPr>
          <w:rFonts w:ascii="Arial" w:hAnsi="Arial" w:cs="Arial"/>
          <w:szCs w:val="24"/>
        </w:rPr>
        <w:t xml:space="preserve"> 60, 90 or 120 minutes as specified.</w:t>
      </w:r>
    </w:p>
    <w:p w:rsidR="004524FC" w:rsidRDefault="004524FC" w:rsidP="004524FC">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Resistive </w:t>
      </w:r>
      <w:r w:rsidRPr="00C028F6">
        <w:rPr>
          <w:rFonts w:ascii="Arial" w:hAnsi="Arial" w:cs="Arial"/>
          <w:sz w:val="24"/>
          <w:szCs w:val="24"/>
        </w:rPr>
        <w:t xml:space="preserve">Wall </w:t>
      </w:r>
      <w:r>
        <w:rPr>
          <w:rFonts w:ascii="Arial" w:hAnsi="Arial" w:cs="Arial"/>
          <w:sz w:val="24"/>
          <w:szCs w:val="24"/>
        </w:rPr>
        <w:t xml:space="preserve">Assembly </w:t>
      </w:r>
      <w:r w:rsidRPr="00C028F6">
        <w:rPr>
          <w:rFonts w:ascii="Arial" w:hAnsi="Arial" w:cs="Arial"/>
          <w:sz w:val="24"/>
          <w:szCs w:val="24"/>
        </w:rPr>
        <w:t xml:space="preserve">Certifications:  </w:t>
      </w:r>
      <w:r>
        <w:rPr>
          <w:rFonts w:ascii="Arial" w:hAnsi="Arial" w:cs="Arial"/>
          <w:sz w:val="24"/>
          <w:szCs w:val="24"/>
        </w:rPr>
        <w:t>60-120 minute fire resistive wall assemblies t</w:t>
      </w:r>
      <w:r w:rsidRPr="00C028F6">
        <w:rPr>
          <w:rFonts w:ascii="Arial" w:hAnsi="Arial" w:cs="Arial"/>
          <w:sz w:val="24"/>
          <w:szCs w:val="24"/>
        </w:rPr>
        <w:t xml:space="preserve">ested in accordance with ASTM </w:t>
      </w:r>
      <w:r>
        <w:rPr>
          <w:rFonts w:ascii="Arial" w:hAnsi="Arial" w:cs="Arial"/>
          <w:sz w:val="24"/>
          <w:szCs w:val="24"/>
        </w:rPr>
        <w:t>E119, NFPA 251, UL 263 and</w:t>
      </w:r>
      <w:r w:rsidRPr="00C028F6">
        <w:rPr>
          <w:rFonts w:ascii="Arial" w:hAnsi="Arial" w:cs="Arial"/>
          <w:sz w:val="24"/>
          <w:szCs w:val="24"/>
        </w:rPr>
        <w:t xml:space="preserve"> ULC-S101</w:t>
      </w:r>
      <w:r>
        <w:rPr>
          <w:rFonts w:ascii="Arial" w:hAnsi="Arial" w:cs="Arial"/>
          <w:sz w:val="24"/>
          <w:szCs w:val="24"/>
        </w:rPr>
        <w:t>.</w:t>
      </w:r>
      <w:r w:rsidRPr="00C028F6">
        <w:rPr>
          <w:rFonts w:ascii="Arial" w:hAnsi="Arial" w:cs="Arial"/>
          <w:sz w:val="24"/>
          <w:szCs w:val="24"/>
        </w:rPr>
        <w:t xml:space="preserve"> </w:t>
      </w:r>
    </w:p>
    <w:p w:rsidR="004524FC" w:rsidRDefault="004524FC" w:rsidP="004524FC">
      <w:pPr>
        <w:pStyle w:val="BodyText3"/>
        <w:numPr>
          <w:ilvl w:val="0"/>
          <w:numId w:val="16"/>
        </w:numPr>
        <w:tabs>
          <w:tab w:val="clear" w:pos="540"/>
        </w:tabs>
        <w:rPr>
          <w:rFonts w:ascii="Arial" w:hAnsi="Arial" w:cs="Arial"/>
          <w:sz w:val="24"/>
          <w:szCs w:val="24"/>
        </w:rPr>
      </w:pPr>
      <w:r w:rsidRPr="00952A1A">
        <w:rPr>
          <w:rFonts w:ascii="Arial" w:hAnsi="Arial" w:cs="Arial"/>
          <w:sz w:val="24"/>
          <w:szCs w:val="24"/>
        </w:rPr>
        <w:t>Fire Resistive Door Assembly Certifications: 60-90 minute fire resistive door assemblies tested in accordance with ASTM E119, NFPA 251, UL 263</w:t>
      </w:r>
      <w:r>
        <w:rPr>
          <w:rFonts w:ascii="Arial" w:hAnsi="Arial" w:cs="Arial"/>
          <w:sz w:val="24"/>
          <w:szCs w:val="24"/>
        </w:rPr>
        <w:t xml:space="preserve"> and ULC-S101.</w:t>
      </w:r>
    </w:p>
    <w:p w:rsidR="004524FC" w:rsidRDefault="004524FC" w:rsidP="004524FC">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t>
      </w:r>
      <w:r w:rsidRPr="00952A1A">
        <w:rPr>
          <w:rFonts w:ascii="Arial" w:hAnsi="Arial" w:cs="Arial"/>
          <w:sz w:val="24"/>
          <w:szCs w:val="24"/>
        </w:rPr>
        <w:t xml:space="preserve">Door </w:t>
      </w:r>
      <w:r>
        <w:rPr>
          <w:rFonts w:ascii="Arial" w:hAnsi="Arial" w:cs="Arial"/>
          <w:sz w:val="24"/>
          <w:szCs w:val="24"/>
        </w:rPr>
        <w:t xml:space="preserve">Assembly </w:t>
      </w:r>
      <w:r w:rsidRPr="00952A1A">
        <w:rPr>
          <w:rFonts w:ascii="Arial" w:hAnsi="Arial" w:cs="Arial"/>
          <w:sz w:val="24"/>
          <w:szCs w:val="24"/>
        </w:rPr>
        <w:t xml:space="preserve">Certifications:  </w:t>
      </w:r>
      <w:r>
        <w:rPr>
          <w:rFonts w:ascii="Arial" w:hAnsi="Arial" w:cs="Arial"/>
          <w:sz w:val="24"/>
          <w:szCs w:val="24"/>
        </w:rPr>
        <w:t xml:space="preserve">20-45 minute fire protective door assemblies </w:t>
      </w:r>
      <w:r w:rsidRPr="00952A1A">
        <w:rPr>
          <w:rFonts w:ascii="Arial" w:hAnsi="Arial" w:cs="Arial"/>
          <w:sz w:val="24"/>
          <w:szCs w:val="24"/>
        </w:rPr>
        <w:t xml:space="preserve">shall be tested in accordance with </w:t>
      </w:r>
      <w:r>
        <w:rPr>
          <w:rFonts w:ascii="Arial" w:hAnsi="Arial" w:cs="Arial"/>
          <w:sz w:val="24"/>
          <w:szCs w:val="24"/>
        </w:rPr>
        <w:t xml:space="preserve">NFPA 80, </w:t>
      </w:r>
      <w:r w:rsidRPr="00952A1A">
        <w:rPr>
          <w:rFonts w:ascii="Arial" w:hAnsi="Arial" w:cs="Arial"/>
          <w:sz w:val="24"/>
          <w:szCs w:val="24"/>
        </w:rPr>
        <w:t xml:space="preserve">NFPA 252, ASTM E152, </w:t>
      </w:r>
      <w:r>
        <w:rPr>
          <w:rFonts w:ascii="Arial" w:hAnsi="Arial" w:cs="Arial"/>
          <w:sz w:val="24"/>
          <w:szCs w:val="24"/>
        </w:rPr>
        <w:t xml:space="preserve">ASTM E2074, </w:t>
      </w:r>
      <w:r w:rsidRPr="00952A1A">
        <w:rPr>
          <w:rFonts w:ascii="Arial" w:hAnsi="Arial" w:cs="Arial"/>
          <w:sz w:val="24"/>
          <w:szCs w:val="24"/>
        </w:rPr>
        <w:t xml:space="preserve">UL </w:t>
      </w:r>
      <w:r>
        <w:rPr>
          <w:rFonts w:ascii="Arial" w:hAnsi="Arial" w:cs="Arial"/>
          <w:sz w:val="24"/>
          <w:szCs w:val="24"/>
        </w:rPr>
        <w:t>10B, UL 10C and CAN4-S104</w:t>
      </w:r>
      <w:r w:rsidRPr="00952A1A">
        <w:rPr>
          <w:rFonts w:ascii="Arial" w:hAnsi="Arial" w:cs="Arial"/>
          <w:sz w:val="24"/>
          <w:szCs w:val="24"/>
        </w:rPr>
        <w:t xml:space="preserve">.  </w:t>
      </w:r>
    </w:p>
    <w:p w:rsidR="004524FC" w:rsidRPr="00105415" w:rsidRDefault="004524FC" w:rsidP="004524FC">
      <w:pPr>
        <w:pStyle w:val="BodyText3"/>
        <w:numPr>
          <w:ilvl w:val="0"/>
          <w:numId w:val="16"/>
        </w:numPr>
        <w:tabs>
          <w:tab w:val="clear" w:pos="540"/>
        </w:tabs>
        <w:rPr>
          <w:rFonts w:ascii="Arial" w:hAnsi="Arial" w:cs="Arial"/>
          <w:sz w:val="24"/>
          <w:szCs w:val="24"/>
        </w:rPr>
      </w:pPr>
      <w:r>
        <w:rPr>
          <w:rFonts w:ascii="Arial" w:hAnsi="Arial" w:cs="Arial"/>
          <w:sz w:val="24"/>
          <w:szCs w:val="24"/>
        </w:rPr>
        <w:t>Fire Protective Window Assembly Certifications: 20-45 minute fire protective window assemblies shall be tested in accordance with NFPA 80, NFPA 257, ASTM E163, ASTM E2010, UL 9 and CAN4-S106.</w:t>
      </w:r>
    </w:p>
    <w:p w:rsidR="004524FC" w:rsidRPr="0024182B" w:rsidRDefault="00115E99"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Air Infiltration</w:t>
      </w:r>
      <w:r w:rsidR="004524FC">
        <w:rPr>
          <w:rFonts w:ascii="Arial" w:hAnsi="Arial" w:cs="Arial"/>
          <w:sz w:val="24"/>
          <w:szCs w:val="24"/>
          <w:lang w:val="en-US"/>
        </w:rPr>
        <w:t xml:space="preserve">:  </w:t>
      </w:r>
      <w:r>
        <w:rPr>
          <w:rFonts w:ascii="Arial" w:hAnsi="Arial" w:cs="Arial"/>
          <w:sz w:val="24"/>
          <w:szCs w:val="24"/>
          <w:lang w:val="en-US"/>
        </w:rPr>
        <w:t>ASTM E 283-04 at</w:t>
      </w:r>
      <w:r w:rsidR="004524FC">
        <w:rPr>
          <w:rFonts w:ascii="Arial" w:hAnsi="Arial" w:cs="Arial"/>
          <w:sz w:val="24"/>
          <w:szCs w:val="24"/>
          <w:lang w:val="en-US"/>
        </w:rPr>
        <w:t xml:space="preserve"> 6.24 psf.</w:t>
      </w:r>
      <w:r>
        <w:rPr>
          <w:rFonts w:ascii="Arial" w:hAnsi="Arial" w:cs="Arial"/>
          <w:sz w:val="24"/>
          <w:szCs w:val="24"/>
          <w:lang w:val="en-US"/>
        </w:rPr>
        <w:t xml:space="preserve"> Result: No leakage.</w:t>
      </w:r>
    </w:p>
    <w:p w:rsidR="004524FC" w:rsidRPr="0024182B" w:rsidRDefault="00115E99"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lastRenderedPageBreak/>
        <w:t>Static Pressure:</w:t>
      </w:r>
      <w:r w:rsidR="0069561A">
        <w:rPr>
          <w:rFonts w:ascii="Arial" w:hAnsi="Arial" w:cs="Arial"/>
          <w:sz w:val="24"/>
          <w:szCs w:val="24"/>
          <w:lang w:val="en-US"/>
        </w:rPr>
        <w:t xml:space="preserve"> ASTM E 331-00 at 20 psf. Result: No leakage.  </w:t>
      </w:r>
    </w:p>
    <w:p w:rsidR="004524FC" w:rsidRPr="0069561A" w:rsidRDefault="0069561A"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Dynamic Pressure Water Resistance: AAMA 501-1.05 at </w:t>
      </w:r>
      <w:r w:rsidR="004524FC">
        <w:rPr>
          <w:rFonts w:ascii="Arial" w:hAnsi="Arial" w:cs="Arial"/>
          <w:sz w:val="24"/>
          <w:szCs w:val="24"/>
          <w:lang w:val="en-US"/>
        </w:rPr>
        <w:t>12 psf.</w:t>
      </w:r>
      <w:r>
        <w:rPr>
          <w:rFonts w:ascii="Arial" w:hAnsi="Arial" w:cs="Arial"/>
          <w:sz w:val="24"/>
          <w:szCs w:val="24"/>
          <w:lang w:val="en-US"/>
        </w:rPr>
        <w:t xml:space="preserve">  Result: No leakage.  </w:t>
      </w:r>
    </w:p>
    <w:p w:rsidR="0069561A" w:rsidRPr="0069561A" w:rsidRDefault="0069561A" w:rsidP="0069561A">
      <w:pPr>
        <w:pStyle w:val="BodyText3"/>
        <w:numPr>
          <w:ilvl w:val="0"/>
          <w:numId w:val="16"/>
        </w:numPr>
        <w:tabs>
          <w:tab w:val="clear" w:pos="540"/>
        </w:tabs>
        <w:rPr>
          <w:rFonts w:ascii="Arial" w:hAnsi="Arial" w:cs="Arial"/>
          <w:sz w:val="24"/>
          <w:szCs w:val="24"/>
        </w:rPr>
      </w:pPr>
      <w:r>
        <w:rPr>
          <w:rFonts w:ascii="Arial" w:hAnsi="Arial" w:cs="Arial"/>
          <w:sz w:val="24"/>
          <w:szCs w:val="24"/>
          <w:lang w:val="en-US"/>
        </w:rPr>
        <w:t>Thermal Cycling and Condensation Evaluation: 170 degrees F to -10 degrees F (exterior), 68 degrees F (interior). Result: No Damage, No Condensation.</w:t>
      </w:r>
    </w:p>
    <w:p w:rsidR="0069561A" w:rsidRPr="0069561A" w:rsidRDefault="0069561A" w:rsidP="0069561A">
      <w:pPr>
        <w:pStyle w:val="BodyText3"/>
        <w:numPr>
          <w:ilvl w:val="0"/>
          <w:numId w:val="16"/>
        </w:numPr>
        <w:tabs>
          <w:tab w:val="clear" w:pos="540"/>
        </w:tabs>
        <w:rPr>
          <w:rFonts w:ascii="Arial" w:hAnsi="Arial" w:cs="Arial"/>
          <w:sz w:val="24"/>
          <w:szCs w:val="24"/>
        </w:rPr>
      </w:pPr>
      <w:r>
        <w:rPr>
          <w:rFonts w:ascii="Arial" w:hAnsi="Arial" w:cs="Arial"/>
          <w:sz w:val="24"/>
          <w:szCs w:val="24"/>
          <w:lang w:val="en-US"/>
        </w:rPr>
        <w:t>Condensation Resistance Factor of Frame: 68</w:t>
      </w:r>
    </w:p>
    <w:p w:rsidR="0069561A" w:rsidRPr="0024182B" w:rsidRDefault="0069561A" w:rsidP="0069561A">
      <w:pPr>
        <w:pStyle w:val="BodyText3"/>
        <w:numPr>
          <w:ilvl w:val="0"/>
          <w:numId w:val="16"/>
        </w:numPr>
        <w:tabs>
          <w:tab w:val="clear" w:pos="540"/>
        </w:tabs>
        <w:rPr>
          <w:rFonts w:ascii="Arial" w:hAnsi="Arial" w:cs="Arial"/>
          <w:sz w:val="24"/>
          <w:szCs w:val="24"/>
        </w:rPr>
      </w:pPr>
      <w:r>
        <w:rPr>
          <w:rFonts w:ascii="Arial" w:hAnsi="Arial" w:cs="Arial"/>
          <w:sz w:val="24"/>
          <w:szCs w:val="24"/>
          <w:lang w:val="en-US"/>
        </w:rPr>
        <w:t>Condensation Resistance Factor of Glass: 71</w:t>
      </w:r>
    </w:p>
    <w:p w:rsidR="0069561A" w:rsidRPr="0024182B" w:rsidRDefault="0069561A"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Structural Performance: ASTM E-330 between -75 </w:t>
      </w:r>
      <w:proofErr w:type="spellStart"/>
      <w:r>
        <w:rPr>
          <w:rFonts w:ascii="Arial" w:hAnsi="Arial" w:cs="Arial"/>
          <w:sz w:val="24"/>
          <w:szCs w:val="24"/>
          <w:lang w:val="en-US"/>
        </w:rPr>
        <w:t>psf</w:t>
      </w:r>
      <w:proofErr w:type="spellEnd"/>
      <w:r>
        <w:rPr>
          <w:rFonts w:ascii="Arial" w:hAnsi="Arial" w:cs="Arial"/>
          <w:sz w:val="24"/>
          <w:szCs w:val="24"/>
          <w:lang w:val="en-US"/>
        </w:rPr>
        <w:t xml:space="preserve"> to 60 psf. Result: Passed without Damage. </w:t>
      </w:r>
    </w:p>
    <w:p w:rsidR="004524FC" w:rsidRPr="007822D5" w:rsidRDefault="004524FC" w:rsidP="004524FC">
      <w:pPr>
        <w:pStyle w:val="BodyText3"/>
        <w:numPr>
          <w:ilvl w:val="0"/>
          <w:numId w:val="16"/>
        </w:numPr>
        <w:tabs>
          <w:tab w:val="clear" w:pos="540"/>
        </w:tabs>
        <w:rPr>
          <w:rFonts w:ascii="Arial" w:hAnsi="Arial" w:cs="Arial"/>
          <w:sz w:val="24"/>
          <w:szCs w:val="24"/>
        </w:rPr>
      </w:pPr>
      <w:proofErr w:type="spellStart"/>
      <w:r>
        <w:rPr>
          <w:rFonts w:ascii="Arial" w:hAnsi="Arial" w:cs="Arial"/>
          <w:sz w:val="24"/>
          <w:szCs w:val="24"/>
          <w:lang w:val="en-US"/>
        </w:rPr>
        <w:t>In</w:t>
      </w:r>
      <w:r w:rsidR="0069561A">
        <w:rPr>
          <w:rFonts w:ascii="Arial" w:hAnsi="Arial" w:cs="Arial"/>
          <w:sz w:val="24"/>
          <w:szCs w:val="24"/>
          <w:lang w:val="en-US"/>
        </w:rPr>
        <w:t>terstory</w:t>
      </w:r>
      <w:proofErr w:type="spellEnd"/>
      <w:r w:rsidR="0069561A">
        <w:rPr>
          <w:rFonts w:ascii="Arial" w:hAnsi="Arial" w:cs="Arial"/>
          <w:sz w:val="24"/>
          <w:szCs w:val="24"/>
          <w:lang w:val="en-US"/>
        </w:rPr>
        <w:t xml:space="preserve"> Vertical Displacement Test: 1” Parallel, 1” Perpendicular. Result: No Damage. </w:t>
      </w:r>
    </w:p>
    <w:p w:rsidR="004524FC" w:rsidRPr="00144145" w:rsidRDefault="0069561A" w:rsidP="004524FC">
      <w:pPr>
        <w:pStyle w:val="BodyText3"/>
        <w:numPr>
          <w:ilvl w:val="0"/>
          <w:numId w:val="16"/>
        </w:numPr>
        <w:tabs>
          <w:tab w:val="clear" w:pos="540"/>
        </w:tabs>
        <w:rPr>
          <w:rFonts w:ascii="Arial" w:hAnsi="Arial" w:cs="Arial"/>
          <w:sz w:val="24"/>
          <w:szCs w:val="24"/>
        </w:rPr>
      </w:pPr>
      <w:r>
        <w:rPr>
          <w:rFonts w:ascii="Arial" w:hAnsi="Arial" w:cs="Arial"/>
          <w:sz w:val="24"/>
          <w:szCs w:val="24"/>
          <w:lang w:val="en-US"/>
        </w:rPr>
        <w:t xml:space="preserve">Seismic Movement Test: ¾” cycled movement horizontally. Result: No Damage. </w:t>
      </w:r>
    </w:p>
    <w:p w:rsidR="004524FC" w:rsidRPr="00FF38C5" w:rsidRDefault="004524FC" w:rsidP="004524FC">
      <w:pPr>
        <w:pStyle w:val="BodyText3"/>
        <w:numPr>
          <w:ilvl w:val="0"/>
          <w:numId w:val="16"/>
        </w:numPr>
        <w:tabs>
          <w:tab w:val="clear" w:pos="540"/>
        </w:tabs>
        <w:rPr>
          <w:rFonts w:ascii="Arial" w:hAnsi="Arial" w:cs="Arial"/>
          <w:sz w:val="24"/>
          <w:szCs w:val="24"/>
        </w:rPr>
      </w:pPr>
      <w:r w:rsidRPr="00FF38C5">
        <w:rPr>
          <w:rFonts w:ascii="Arial" w:hAnsi="Arial" w:cs="Arial"/>
          <w:sz w:val="24"/>
          <w:szCs w:val="24"/>
        </w:rPr>
        <w:t>Testing Laboratory: Fire test s</w:t>
      </w:r>
      <w:r>
        <w:rPr>
          <w:rFonts w:ascii="Arial" w:hAnsi="Arial" w:cs="Arial"/>
          <w:sz w:val="24"/>
          <w:szCs w:val="24"/>
        </w:rPr>
        <w:t>hall be conducted by 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4524FC" w:rsidRPr="00C028F6" w:rsidRDefault="004524FC" w:rsidP="004524FC">
      <w:pPr>
        <w:pStyle w:val="BodyText3"/>
        <w:tabs>
          <w:tab w:val="clear" w:pos="540"/>
        </w:tabs>
        <w:rPr>
          <w:rFonts w:ascii="Arial" w:hAnsi="Arial" w:cs="Arial"/>
          <w:sz w:val="24"/>
          <w:szCs w:val="24"/>
        </w:rPr>
      </w:pPr>
    </w:p>
    <w:p w:rsidR="004524FC" w:rsidRPr="00C028F6" w:rsidRDefault="004524FC" w:rsidP="004524FC">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4524FC" w:rsidRPr="00C028F6" w:rsidRDefault="004524FC" w:rsidP="004524FC">
      <w:pPr>
        <w:pStyle w:val="BodyText3"/>
        <w:numPr>
          <w:ilvl w:val="0"/>
          <w:numId w:val="20"/>
        </w:numPr>
        <w:tabs>
          <w:tab w:val="clear" w:pos="540"/>
        </w:tabs>
        <w:rPr>
          <w:rFonts w:ascii="Arial" w:hAnsi="Arial" w:cs="Arial"/>
          <w:sz w:val="24"/>
          <w:szCs w:val="24"/>
        </w:rPr>
      </w:pPr>
      <w:r w:rsidRPr="00C028F6">
        <w:rPr>
          <w:rFonts w:ascii="Arial" w:hAnsi="Arial" w:cs="Arial"/>
          <w:sz w:val="24"/>
          <w:szCs w:val="24"/>
        </w:rPr>
        <w:t>Fire r</w:t>
      </w:r>
      <w:r>
        <w:rPr>
          <w:rFonts w:ascii="Arial" w:hAnsi="Arial" w:cs="Arial"/>
          <w:sz w:val="24"/>
          <w:szCs w:val="24"/>
          <w:lang w:val="en-US"/>
        </w:rPr>
        <w:t>esistive</w:t>
      </w:r>
      <w:r w:rsidRPr="00C028F6">
        <w:rPr>
          <w:rFonts w:ascii="Arial" w:hAnsi="Arial" w:cs="Arial"/>
          <w:sz w:val="24"/>
          <w:szCs w:val="24"/>
        </w:rPr>
        <w:t xml:space="preserve"> framing system shall be under current follow-up service by </w:t>
      </w:r>
      <w:r>
        <w:rPr>
          <w:rFonts w:ascii="Arial" w:hAnsi="Arial" w:cs="Arial"/>
          <w:sz w:val="24"/>
          <w:szCs w:val="24"/>
        </w:rPr>
        <w:t>a nationally recognized independent laboratory approved by OSHA</w:t>
      </w:r>
      <w:r w:rsidRPr="00C028F6">
        <w:rPr>
          <w:rFonts w:ascii="Arial" w:hAnsi="Arial" w:cs="Arial"/>
          <w:sz w:val="24"/>
          <w:szCs w:val="24"/>
        </w:rPr>
        <w:t xml:space="preserve"> and maintain a current listing or certification.  Assemblies shall be labeled in accordance with limits of listings.</w:t>
      </w:r>
    </w:p>
    <w:p w:rsidR="004524FC" w:rsidRPr="00C028F6" w:rsidRDefault="004524FC" w:rsidP="004524FC">
      <w:pPr>
        <w:pStyle w:val="BodyText3"/>
        <w:tabs>
          <w:tab w:val="clear" w:pos="540"/>
        </w:tabs>
        <w:rPr>
          <w:rFonts w:ascii="Arial" w:hAnsi="Arial" w:cs="Arial"/>
          <w:sz w:val="24"/>
          <w:szCs w:val="24"/>
        </w:rPr>
      </w:pPr>
    </w:p>
    <w:p w:rsidR="004524FC" w:rsidRPr="00C028F6" w:rsidRDefault="004524FC" w:rsidP="004524FC">
      <w:pPr>
        <w:pStyle w:val="BodyText3"/>
        <w:numPr>
          <w:ilvl w:val="0"/>
          <w:numId w:val="2"/>
        </w:numPr>
        <w:rPr>
          <w:rFonts w:ascii="Arial" w:hAnsi="Arial" w:cs="Arial"/>
          <w:sz w:val="24"/>
          <w:szCs w:val="24"/>
        </w:rPr>
      </w:pPr>
      <w:r w:rsidRPr="00C028F6">
        <w:rPr>
          <w:rFonts w:ascii="Arial" w:hAnsi="Arial" w:cs="Arial"/>
          <w:sz w:val="24"/>
          <w:szCs w:val="24"/>
        </w:rPr>
        <w:t>Appearance:</w:t>
      </w:r>
    </w:p>
    <w:p w:rsidR="004524FC" w:rsidRDefault="004524FC" w:rsidP="004524FC">
      <w:pPr>
        <w:pStyle w:val="BodyText3"/>
        <w:numPr>
          <w:ilvl w:val="0"/>
          <w:numId w:val="21"/>
        </w:numPr>
        <w:tabs>
          <w:tab w:val="clear" w:pos="540"/>
        </w:tabs>
        <w:rPr>
          <w:rFonts w:ascii="Arial" w:hAnsi="Arial" w:cs="Arial"/>
          <w:sz w:val="24"/>
          <w:szCs w:val="24"/>
        </w:rPr>
      </w:pPr>
      <w:r w:rsidRPr="00C028F6">
        <w:rPr>
          <w:rFonts w:ascii="Arial" w:hAnsi="Arial" w:cs="Arial"/>
          <w:sz w:val="24"/>
          <w:szCs w:val="24"/>
        </w:rPr>
        <w:t>Fire r</w:t>
      </w:r>
      <w:r>
        <w:rPr>
          <w:rFonts w:ascii="Arial" w:hAnsi="Arial" w:cs="Arial"/>
          <w:sz w:val="24"/>
          <w:szCs w:val="24"/>
          <w:lang w:val="en-US"/>
        </w:rPr>
        <w:t>esistive</w:t>
      </w:r>
      <w:r w:rsidRPr="00C028F6">
        <w:rPr>
          <w:rFonts w:ascii="Arial" w:hAnsi="Arial" w:cs="Arial"/>
          <w:sz w:val="24"/>
          <w:szCs w:val="24"/>
        </w:rPr>
        <w:t xml:space="preserve"> wall/door assembly shall have a neat finished appearance with minimum joints at decorative cover intersections.</w:t>
      </w:r>
    </w:p>
    <w:p w:rsidR="004524FC" w:rsidRPr="00C028F6" w:rsidRDefault="004524FC" w:rsidP="004524FC">
      <w:pPr>
        <w:pStyle w:val="BodyText3"/>
        <w:rPr>
          <w:rFonts w:ascii="Arial" w:hAnsi="Arial" w:cs="Arial"/>
          <w:sz w:val="24"/>
          <w:szCs w:val="24"/>
        </w:rPr>
      </w:pPr>
    </w:p>
    <w:p w:rsidR="004524FC" w:rsidRDefault="004524FC" w:rsidP="004524FC">
      <w:pPr>
        <w:pStyle w:val="BodyText3"/>
        <w:rPr>
          <w:rFonts w:ascii="Arial" w:hAnsi="Arial" w:cs="Arial"/>
          <w:sz w:val="24"/>
          <w:szCs w:val="24"/>
        </w:rPr>
      </w:pPr>
      <w:r w:rsidRPr="00C028F6">
        <w:rPr>
          <w:rFonts w:ascii="Arial" w:hAnsi="Arial" w:cs="Arial"/>
          <w:sz w:val="24"/>
          <w:szCs w:val="24"/>
        </w:rPr>
        <w:t>1.04 SUBMITTALS</w:t>
      </w:r>
    </w:p>
    <w:p w:rsidR="004524FC" w:rsidRPr="00C028F6" w:rsidRDefault="004524FC" w:rsidP="004524FC">
      <w:pPr>
        <w:pStyle w:val="BodyText3"/>
        <w:rPr>
          <w:rFonts w:ascii="Arial" w:hAnsi="Arial" w:cs="Arial"/>
          <w:sz w:val="24"/>
          <w:szCs w:val="24"/>
        </w:rPr>
      </w:pPr>
    </w:p>
    <w:p w:rsidR="004524FC" w:rsidRPr="00C028F6" w:rsidRDefault="004524FC" w:rsidP="004524FC">
      <w:pPr>
        <w:pStyle w:val="BodyText3"/>
        <w:numPr>
          <w:ilvl w:val="0"/>
          <w:numId w:val="17"/>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4524FC" w:rsidRPr="00C028F6" w:rsidRDefault="004524FC" w:rsidP="004524FC">
      <w:pPr>
        <w:numPr>
          <w:ilvl w:val="0"/>
          <w:numId w:val="18"/>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rsidR="004524FC" w:rsidRPr="00C028F6" w:rsidRDefault="004524FC" w:rsidP="004524FC">
      <w:pPr>
        <w:numPr>
          <w:ilvl w:val="0"/>
          <w:numId w:val="18"/>
        </w:numPr>
        <w:tabs>
          <w:tab w:val="left" w:pos="180"/>
        </w:tabs>
        <w:rPr>
          <w:rFonts w:ascii="Arial" w:hAnsi="Arial" w:cs="Arial"/>
          <w:szCs w:val="24"/>
        </w:rPr>
      </w:pPr>
      <w:r w:rsidRPr="00C028F6">
        <w:rPr>
          <w:rFonts w:ascii="Arial" w:hAnsi="Arial" w:cs="Arial"/>
          <w:szCs w:val="24"/>
        </w:rPr>
        <w:t>Samples: Submit samples for finishes, colors and textures.</w:t>
      </w:r>
    </w:p>
    <w:p w:rsidR="004524FC" w:rsidRPr="00C028F6" w:rsidRDefault="004524FC" w:rsidP="004524FC">
      <w:pPr>
        <w:numPr>
          <w:ilvl w:val="0"/>
          <w:numId w:val="18"/>
        </w:numPr>
        <w:tabs>
          <w:tab w:val="left" w:pos="180"/>
          <w:tab w:val="left" w:pos="1170"/>
        </w:tabs>
        <w:rPr>
          <w:rFonts w:ascii="Arial" w:hAnsi="Arial" w:cs="Arial"/>
          <w:szCs w:val="24"/>
        </w:rPr>
      </w:pPr>
      <w:r w:rsidRPr="00C028F6">
        <w:rPr>
          <w:rFonts w:ascii="Arial" w:hAnsi="Arial" w:cs="Arial"/>
          <w:szCs w:val="24"/>
        </w:rPr>
        <w:t>Technical Information: Submit latest edition of manufacturer’s product data providing product descriptions, technical data and installation instructions.</w:t>
      </w:r>
    </w:p>
    <w:p w:rsidR="004524FC" w:rsidRPr="00C028F6" w:rsidRDefault="004524FC" w:rsidP="004524FC">
      <w:pPr>
        <w:tabs>
          <w:tab w:val="left" w:pos="180"/>
          <w:tab w:val="left" w:pos="1170"/>
        </w:tabs>
        <w:rPr>
          <w:rFonts w:ascii="Arial" w:hAnsi="Arial" w:cs="Arial"/>
          <w:szCs w:val="24"/>
        </w:rPr>
      </w:pPr>
      <w:r w:rsidRPr="00C028F6">
        <w:rPr>
          <w:rFonts w:ascii="Arial" w:hAnsi="Arial" w:cs="Arial"/>
          <w:szCs w:val="24"/>
        </w:rPr>
        <w:t xml:space="preserve"> </w:t>
      </w:r>
    </w:p>
    <w:p w:rsidR="004524FC" w:rsidRDefault="004524FC" w:rsidP="004524FC">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4524FC" w:rsidRPr="00C028F6" w:rsidRDefault="004524FC" w:rsidP="004524FC">
      <w:pPr>
        <w:tabs>
          <w:tab w:val="left" w:pos="360"/>
        </w:tabs>
        <w:rPr>
          <w:rFonts w:ascii="Arial" w:hAnsi="Arial" w:cs="Arial"/>
          <w:szCs w:val="24"/>
        </w:rPr>
      </w:pPr>
    </w:p>
    <w:p w:rsidR="004524FC" w:rsidRDefault="004524FC" w:rsidP="004524FC">
      <w:pPr>
        <w:numPr>
          <w:ilvl w:val="0"/>
          <w:numId w:val="8"/>
        </w:numPr>
        <w:tabs>
          <w:tab w:val="left" w:pos="180"/>
          <w:tab w:val="left" w:pos="1170"/>
        </w:tabs>
        <w:rPr>
          <w:rFonts w:ascii="Arial" w:hAnsi="Arial" w:cs="Arial"/>
          <w:szCs w:val="24"/>
        </w:rPr>
      </w:pPr>
      <w:r w:rsidRPr="00C028F6">
        <w:rPr>
          <w:rFonts w:ascii="Arial" w:hAnsi="Arial" w:cs="Arial"/>
          <w:szCs w:val="24"/>
        </w:rPr>
        <w:t>General:  Comply with Division1 Product Requirements Sections.</w:t>
      </w:r>
    </w:p>
    <w:p w:rsidR="004524FC" w:rsidRPr="00C028F6" w:rsidRDefault="004524FC" w:rsidP="004524FC">
      <w:pPr>
        <w:tabs>
          <w:tab w:val="left" w:pos="180"/>
          <w:tab w:val="left" w:pos="1170"/>
        </w:tabs>
        <w:rPr>
          <w:rFonts w:ascii="Arial" w:hAnsi="Arial" w:cs="Arial"/>
          <w:szCs w:val="24"/>
        </w:rPr>
      </w:pPr>
    </w:p>
    <w:p w:rsidR="004524FC" w:rsidRDefault="004524FC" w:rsidP="004524FC">
      <w:pPr>
        <w:pStyle w:val="BodyText3"/>
        <w:numPr>
          <w:ilvl w:val="0"/>
          <w:numId w:val="8"/>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4524FC" w:rsidRPr="00C028F6" w:rsidRDefault="004524FC" w:rsidP="004524FC">
      <w:pPr>
        <w:pStyle w:val="BodyText3"/>
        <w:tabs>
          <w:tab w:val="clear" w:pos="540"/>
          <w:tab w:val="left" w:pos="1170"/>
        </w:tabs>
        <w:rPr>
          <w:rFonts w:ascii="Arial" w:hAnsi="Arial" w:cs="Arial"/>
          <w:sz w:val="24"/>
          <w:szCs w:val="24"/>
        </w:rPr>
      </w:pPr>
    </w:p>
    <w:p w:rsidR="004524FC" w:rsidRDefault="004524FC" w:rsidP="004524FC">
      <w:pPr>
        <w:pStyle w:val="BodyTextIndent3"/>
        <w:numPr>
          <w:ilvl w:val="0"/>
          <w:numId w:val="8"/>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4524FC" w:rsidRPr="00C028F6" w:rsidRDefault="004524FC" w:rsidP="004524FC">
      <w:pPr>
        <w:pStyle w:val="BodyTextIndent3"/>
        <w:ind w:left="0" w:firstLine="0"/>
        <w:rPr>
          <w:rFonts w:ascii="Arial" w:hAnsi="Arial" w:cs="Arial"/>
          <w:sz w:val="24"/>
          <w:szCs w:val="24"/>
        </w:rPr>
      </w:pPr>
    </w:p>
    <w:p w:rsidR="004524FC" w:rsidRPr="00C028F6" w:rsidRDefault="004524FC" w:rsidP="004524FC">
      <w:pPr>
        <w:pStyle w:val="BodyTextIndent2"/>
        <w:numPr>
          <w:ilvl w:val="0"/>
          <w:numId w:val="8"/>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4524FC" w:rsidRPr="00C028F6" w:rsidRDefault="004524FC" w:rsidP="004524FC">
      <w:pPr>
        <w:tabs>
          <w:tab w:val="left" w:pos="180"/>
          <w:tab w:val="left" w:pos="1170"/>
        </w:tabs>
        <w:ind w:left="450" w:hanging="450"/>
        <w:rPr>
          <w:rFonts w:ascii="Arial" w:hAnsi="Arial" w:cs="Arial"/>
          <w:b/>
          <w:szCs w:val="24"/>
        </w:rPr>
      </w:pPr>
    </w:p>
    <w:p w:rsidR="004524FC" w:rsidRPr="00C028F6" w:rsidRDefault="004524FC" w:rsidP="004524FC">
      <w:pPr>
        <w:rPr>
          <w:rFonts w:ascii="Arial" w:hAnsi="Arial" w:cs="Arial"/>
          <w:szCs w:val="24"/>
        </w:rPr>
      </w:pPr>
      <w:r w:rsidRPr="00C028F6">
        <w:rPr>
          <w:rFonts w:ascii="Arial" w:hAnsi="Arial" w:cs="Arial"/>
          <w:szCs w:val="24"/>
        </w:rPr>
        <w:t>1.06 FABRICATION DIMENSIONS</w:t>
      </w:r>
    </w:p>
    <w:p w:rsidR="004524FC" w:rsidRPr="00C028F6" w:rsidRDefault="004524FC" w:rsidP="004524FC">
      <w:pPr>
        <w:rPr>
          <w:rFonts w:ascii="Arial" w:hAnsi="Arial" w:cs="Arial"/>
          <w:szCs w:val="24"/>
        </w:rPr>
      </w:pPr>
    </w:p>
    <w:p w:rsidR="004524FC" w:rsidRPr="00C028F6" w:rsidRDefault="004524FC" w:rsidP="004524FC">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 xml:space="preserve">Field Measurements: Verify actual measurements for openings by field measurements before fabrication.  Show recorded measurements on shop drawings.  Coordinate field </w:t>
      </w:r>
      <w:r w:rsidRPr="00C028F6">
        <w:rPr>
          <w:rFonts w:ascii="Arial" w:hAnsi="Arial" w:cs="Arial"/>
          <w:sz w:val="24"/>
          <w:szCs w:val="24"/>
        </w:rPr>
        <w:lastRenderedPageBreak/>
        <w:t>measurements and fabrication schedule with construction progress to avoid construction delays.</w:t>
      </w:r>
    </w:p>
    <w:p w:rsidR="004524FC" w:rsidRPr="00C028F6" w:rsidRDefault="004524FC" w:rsidP="004524FC">
      <w:pPr>
        <w:tabs>
          <w:tab w:val="left" w:pos="180"/>
          <w:tab w:val="left" w:pos="1170"/>
        </w:tabs>
        <w:rPr>
          <w:rFonts w:ascii="Arial" w:hAnsi="Arial" w:cs="Arial"/>
          <w:b/>
          <w:szCs w:val="24"/>
        </w:rPr>
      </w:pPr>
    </w:p>
    <w:p w:rsidR="004524FC" w:rsidRDefault="004524FC" w:rsidP="004524FC">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4524FC" w:rsidRPr="00C028F6" w:rsidRDefault="004524FC" w:rsidP="004524FC">
      <w:pPr>
        <w:tabs>
          <w:tab w:val="left" w:pos="180"/>
          <w:tab w:val="left" w:pos="1170"/>
        </w:tabs>
        <w:ind w:left="450" w:hanging="450"/>
        <w:rPr>
          <w:rFonts w:ascii="Arial" w:hAnsi="Arial" w:cs="Arial"/>
          <w:szCs w:val="24"/>
        </w:rPr>
      </w:pPr>
    </w:p>
    <w:p w:rsidR="004524FC" w:rsidRDefault="004524FC" w:rsidP="004524FC">
      <w:pPr>
        <w:numPr>
          <w:ilvl w:val="0"/>
          <w:numId w:val="19"/>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4524FC" w:rsidRPr="00C028F6" w:rsidRDefault="004524FC" w:rsidP="004524FC">
      <w:pPr>
        <w:tabs>
          <w:tab w:val="left" w:pos="180"/>
          <w:tab w:val="left" w:pos="1170"/>
        </w:tabs>
        <w:rPr>
          <w:rFonts w:ascii="Arial" w:hAnsi="Arial" w:cs="Arial"/>
          <w:szCs w:val="24"/>
        </w:rPr>
      </w:pPr>
    </w:p>
    <w:p w:rsidR="004524FC" w:rsidRPr="00C028F6" w:rsidRDefault="004524FC" w:rsidP="004524FC">
      <w:pPr>
        <w:numPr>
          <w:ilvl w:val="0"/>
          <w:numId w:val="19"/>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4524FC" w:rsidRPr="00C028F6" w:rsidRDefault="004524FC" w:rsidP="004524FC">
      <w:pPr>
        <w:pStyle w:val="BodyText3"/>
        <w:numPr>
          <w:ilvl w:val="0"/>
          <w:numId w:val="3"/>
        </w:numPr>
        <w:tabs>
          <w:tab w:val="clear" w:pos="360"/>
          <w:tab w:val="clear" w:pos="540"/>
          <w:tab w:val="num" w:pos="720"/>
          <w:tab w:val="left" w:pos="1170"/>
        </w:tabs>
        <w:ind w:left="720"/>
        <w:rPr>
          <w:rFonts w:ascii="Arial" w:hAnsi="Arial" w:cs="Arial"/>
          <w:sz w:val="24"/>
          <w:szCs w:val="24"/>
        </w:rPr>
      </w:pPr>
      <w:r w:rsidRPr="00C028F6">
        <w:rPr>
          <w:rFonts w:ascii="Arial" w:hAnsi="Arial" w:cs="Arial"/>
          <w:sz w:val="24"/>
          <w:szCs w:val="24"/>
        </w:rPr>
        <w:t>Warranty Period:</w:t>
      </w:r>
      <w:r>
        <w:rPr>
          <w:rFonts w:ascii="Arial" w:hAnsi="Arial" w:cs="Arial"/>
          <w:sz w:val="24"/>
          <w:szCs w:val="24"/>
        </w:rPr>
        <w:t xml:space="preserve">  5 years from date of shipping.</w:t>
      </w:r>
    </w:p>
    <w:p w:rsidR="004524FC" w:rsidRPr="00C028F6" w:rsidRDefault="004524FC" w:rsidP="004524FC">
      <w:pPr>
        <w:tabs>
          <w:tab w:val="left" w:pos="180"/>
          <w:tab w:val="left" w:pos="1170"/>
        </w:tabs>
        <w:ind w:left="450" w:hanging="450"/>
        <w:rPr>
          <w:rFonts w:ascii="Arial" w:hAnsi="Arial" w:cs="Arial"/>
          <w:b/>
          <w:szCs w:val="24"/>
        </w:rPr>
      </w:pPr>
    </w:p>
    <w:p w:rsidR="004524FC" w:rsidRPr="00B379EE" w:rsidRDefault="004524FC" w:rsidP="004524FC">
      <w:pPr>
        <w:pStyle w:val="Heading6"/>
        <w:spacing w:line="240" w:lineRule="auto"/>
        <w:rPr>
          <w:rFonts w:ascii="Arial" w:hAnsi="Arial" w:cs="Arial"/>
          <w:szCs w:val="24"/>
        </w:rPr>
      </w:pPr>
      <w:r w:rsidRPr="00B379EE">
        <w:rPr>
          <w:rFonts w:ascii="Arial" w:hAnsi="Arial" w:cs="Arial"/>
          <w:szCs w:val="24"/>
        </w:rPr>
        <w:t>PART 2 PRODUCTS</w:t>
      </w:r>
    </w:p>
    <w:p w:rsidR="004524FC" w:rsidRPr="000F6F53" w:rsidRDefault="004524FC" w:rsidP="004524FC"/>
    <w:p w:rsidR="004524FC"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MANUFACTURERS – FIRE RATED (DOOR) (OPENING) (WALL ASSEMBLY)</w:t>
      </w:r>
    </w:p>
    <w:p w:rsidR="004524FC" w:rsidRDefault="004524FC" w:rsidP="004524FC">
      <w:pPr>
        <w:tabs>
          <w:tab w:val="left" w:pos="180"/>
        </w:tabs>
        <w:ind w:firstLine="3600"/>
        <w:rPr>
          <w:rFonts w:ascii="Arial" w:hAnsi="Arial" w:cs="Arial"/>
          <w:szCs w:val="24"/>
        </w:rPr>
      </w:pPr>
    </w:p>
    <w:p w:rsidR="004524FC" w:rsidRDefault="004524FC" w:rsidP="004524FC">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Manufacturer</w:t>
      </w:r>
      <w:r>
        <w:rPr>
          <w:rFonts w:ascii="Arial" w:hAnsi="Arial" w:cs="Arial"/>
          <w:szCs w:val="24"/>
        </w:rPr>
        <w:t xml:space="preserve"> of</w:t>
      </w:r>
      <w:r w:rsidRPr="00A94AD4">
        <w:rPr>
          <w:rFonts w:ascii="Arial" w:hAnsi="Arial" w:cs="Arial"/>
          <w:szCs w:val="24"/>
        </w:rPr>
        <w:t xml:space="preserve"> Framing System: </w:t>
      </w:r>
      <w:r>
        <w:rPr>
          <w:rFonts w:ascii="Arial" w:hAnsi="Arial" w:cs="Arial"/>
          <w:szCs w:val="24"/>
        </w:rPr>
        <w:t>GPX Curtain Wall Framing</w:t>
      </w:r>
      <w:r w:rsidRPr="00A94AD4">
        <w:rPr>
          <w:rFonts w:ascii="Arial" w:hAnsi="Arial" w:cs="Arial"/>
          <w:szCs w:val="24"/>
        </w:rPr>
        <w:t xml:space="preserve"> as manufactured and distributed by SAFTI </w:t>
      </w:r>
      <w:r w:rsidRPr="00A94AD4">
        <w:rPr>
          <w:rFonts w:ascii="Arial" w:hAnsi="Arial" w:cs="Arial"/>
          <w:i/>
          <w:szCs w:val="24"/>
        </w:rPr>
        <w:t>FIRST</w:t>
      </w:r>
      <w:r w:rsidRPr="00C028F6">
        <w:rPr>
          <w:rFonts w:ascii="Arial" w:hAnsi="Arial" w:cs="Arial"/>
          <w:b/>
          <w:sz w:val="20"/>
          <w:vertAlign w:val="superscript"/>
        </w:rPr>
        <w:t>TM</w:t>
      </w:r>
      <w:r w:rsidRPr="00A94AD4">
        <w:rPr>
          <w:rFonts w:ascii="Arial" w:hAnsi="Arial" w:cs="Arial"/>
          <w:szCs w:val="24"/>
        </w:rPr>
        <w:t xml:space="preserve"> </w:t>
      </w:r>
      <w:r>
        <w:rPr>
          <w:rFonts w:ascii="Arial" w:hAnsi="Arial" w:cs="Arial"/>
          <w:szCs w:val="24"/>
        </w:rPr>
        <w:t>Fire Rated Glazing Solutions.</w:t>
      </w:r>
    </w:p>
    <w:p w:rsidR="004524FC" w:rsidRDefault="004524FC" w:rsidP="004524FC">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Pr>
          <w:rFonts w:ascii="Arial" w:hAnsi="Arial" w:cs="Arial"/>
          <w:szCs w:val="24"/>
        </w:rPr>
        <w:t xml:space="preserve">100 N Hill Drive, Suite 12, Brisbane, CA 94005; Telephone 888.653.       </w:t>
      </w:r>
    </w:p>
    <w:p w:rsidR="004524FC" w:rsidRPr="00A94AD4" w:rsidRDefault="004524FC" w:rsidP="004524FC">
      <w:pPr>
        <w:tabs>
          <w:tab w:val="left" w:pos="180"/>
          <w:tab w:val="left" w:pos="1170"/>
        </w:tabs>
        <w:rPr>
          <w:rFonts w:ascii="Arial" w:hAnsi="Arial" w:cs="Arial"/>
          <w:szCs w:val="24"/>
        </w:rPr>
      </w:pPr>
      <w:r>
        <w:rPr>
          <w:rFonts w:ascii="Arial" w:hAnsi="Arial" w:cs="Arial"/>
          <w:szCs w:val="24"/>
        </w:rPr>
        <w:t xml:space="preserve">           3333; Fax 888.653.4444</w:t>
      </w:r>
      <w:r w:rsidRPr="00A94AD4">
        <w:rPr>
          <w:rFonts w:ascii="Arial" w:hAnsi="Arial" w:cs="Arial"/>
          <w:szCs w:val="24"/>
        </w:rPr>
        <w:t xml:space="preserve">; email </w:t>
      </w:r>
      <w:hyperlink r:id="rId8"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9" w:history="1">
        <w:r w:rsidRPr="00A94AD4">
          <w:rPr>
            <w:rStyle w:val="Hyperlink"/>
            <w:rFonts w:ascii="Arial" w:hAnsi="Arial" w:cs="Arial"/>
            <w:szCs w:val="24"/>
          </w:rPr>
          <w:t>www.safti.com</w:t>
        </w:r>
      </w:hyperlink>
    </w:p>
    <w:p w:rsidR="004524FC" w:rsidRPr="00F3388D" w:rsidRDefault="004524FC" w:rsidP="004524FC">
      <w:pPr>
        <w:rPr>
          <w:rFonts w:ascii="Arial" w:hAnsi="Arial"/>
        </w:rPr>
      </w:pPr>
    </w:p>
    <w:p w:rsidR="004524FC" w:rsidRPr="0094586B" w:rsidRDefault="004524FC" w:rsidP="004524FC">
      <w:pPr>
        <w:tabs>
          <w:tab w:val="left" w:pos="180"/>
          <w:tab w:val="num" w:pos="360"/>
          <w:tab w:val="left" w:pos="1170"/>
        </w:tabs>
        <w:ind w:left="360" w:hanging="360"/>
        <w:rPr>
          <w:rFonts w:ascii="Arial" w:hAnsi="Arial" w:cs="Arial"/>
        </w:rPr>
      </w:pPr>
      <w:r>
        <w:rPr>
          <w:rFonts w:ascii="Arial" w:hAnsi="Arial" w:cs="Arial"/>
        </w:rPr>
        <w:t xml:space="preserve">B.  </w:t>
      </w:r>
      <w:r w:rsidRPr="0094586B">
        <w:rPr>
          <w:rFonts w:ascii="Arial" w:hAnsi="Arial" w:cs="Arial"/>
        </w:rPr>
        <w:t>Manufacturer</w:t>
      </w:r>
      <w:r>
        <w:rPr>
          <w:rFonts w:ascii="Arial" w:hAnsi="Arial" w:cs="Arial"/>
        </w:rPr>
        <w:t xml:space="preserve"> of Glazing Material: (</w:t>
      </w:r>
      <w:proofErr w:type="spellStart"/>
      <w:r>
        <w:rPr>
          <w:rFonts w:ascii="Arial" w:hAnsi="Arial" w:cs="Arial"/>
        </w:rPr>
        <w:t>SuperLite</w:t>
      </w:r>
      <w:proofErr w:type="spellEnd"/>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w:t>
      </w:r>
      <w:proofErr w:type="spellStart"/>
      <w:r>
        <w:rPr>
          <w:rFonts w:ascii="Arial" w:hAnsi="Arial" w:cs="Arial"/>
        </w:rPr>
        <w:t>SuperLite</w:t>
      </w:r>
      <w:proofErr w:type="spellEnd"/>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IGU) as </w:t>
      </w:r>
      <w:r w:rsidRPr="0094586B">
        <w:rPr>
          <w:rFonts w:ascii="Arial" w:hAnsi="Arial" w:cs="Arial"/>
        </w:rPr>
        <w:t xml:space="preserve">manufactured and distributed by SAFTI </w:t>
      </w:r>
      <w:r w:rsidRPr="0094586B">
        <w:rPr>
          <w:rFonts w:ascii="Arial" w:hAnsi="Arial" w:cs="Arial"/>
          <w:i/>
        </w:rPr>
        <w:t>FIRST</w:t>
      </w:r>
      <w:r w:rsidRPr="00D450C2">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Fire Rated Glazing Solutions</w:t>
      </w:r>
      <w:r w:rsidRPr="0094586B">
        <w:rPr>
          <w:rFonts w:ascii="Arial" w:hAnsi="Arial" w:cs="Arial"/>
        </w:rPr>
        <w:t>.</w:t>
      </w:r>
      <w:r>
        <w:rPr>
          <w:rFonts w:ascii="Arial" w:hAnsi="Arial" w:cs="Arial"/>
        </w:rPr>
        <w:t xml:space="preserve">  </w:t>
      </w:r>
    </w:p>
    <w:p w:rsidR="004524FC" w:rsidRDefault="004524FC" w:rsidP="004524FC">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Contact:  325 Newhall Street, San Francisco, CA 94124-2693</w:t>
      </w:r>
      <w:r>
        <w:rPr>
          <w:rFonts w:ascii="Arial" w:hAnsi="Arial" w:cs="Arial"/>
          <w:sz w:val="24"/>
          <w:szCs w:val="24"/>
        </w:rPr>
        <w:t xml:space="preserve">; Telephone 888.653.    </w:t>
      </w:r>
    </w:p>
    <w:p w:rsidR="004524FC" w:rsidRDefault="004524FC" w:rsidP="004524FC">
      <w:pPr>
        <w:pStyle w:val="BodyText3"/>
        <w:tabs>
          <w:tab w:val="clear" w:pos="540"/>
          <w:tab w:val="left" w:pos="1170"/>
        </w:tabs>
        <w:rPr>
          <w:rFonts w:ascii="Arial" w:hAnsi="Arial" w:cs="Arial"/>
          <w:sz w:val="24"/>
          <w:szCs w:val="24"/>
        </w:rPr>
      </w:pPr>
      <w:r>
        <w:rPr>
          <w:rFonts w:ascii="Arial" w:hAnsi="Arial" w:cs="Arial"/>
          <w:sz w:val="24"/>
          <w:szCs w:val="24"/>
        </w:rPr>
        <w:t xml:space="preserve">          3333; Fax 888.653.4444</w:t>
      </w:r>
      <w:r w:rsidRPr="0094586B">
        <w:rPr>
          <w:rFonts w:ascii="Arial" w:hAnsi="Arial" w:cs="Arial"/>
          <w:sz w:val="24"/>
          <w:szCs w:val="24"/>
        </w:rPr>
        <w:t xml:space="preserve">; email </w:t>
      </w:r>
      <w:hyperlink r:id="rId10"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11"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4524FC" w:rsidRPr="00C028F6" w:rsidRDefault="004524FC" w:rsidP="004524FC">
      <w:pPr>
        <w:tabs>
          <w:tab w:val="left" w:pos="180"/>
        </w:tabs>
        <w:rPr>
          <w:rFonts w:ascii="Arial" w:hAnsi="Arial" w:cs="Arial"/>
          <w:szCs w:val="24"/>
        </w:rPr>
      </w:pPr>
    </w:p>
    <w:p w:rsidR="004524FC" w:rsidRPr="00D729EF" w:rsidRDefault="004524FC" w:rsidP="004524FC">
      <w:pPr>
        <w:pStyle w:val="BodyText3"/>
        <w:tabs>
          <w:tab w:val="clear" w:pos="540"/>
          <w:tab w:val="left" w:pos="1170"/>
        </w:tabs>
        <w:rPr>
          <w:rFonts w:ascii="Arial" w:hAnsi="Arial" w:cs="Arial"/>
          <w:sz w:val="24"/>
          <w:szCs w:val="24"/>
        </w:rPr>
      </w:pPr>
      <w:r w:rsidRPr="00D729EF">
        <w:rPr>
          <w:rFonts w:ascii="Arial" w:hAnsi="Arial" w:cs="Arial"/>
          <w:sz w:val="24"/>
          <w:szCs w:val="24"/>
        </w:rPr>
        <w:t>C</w:t>
      </w:r>
      <w:r w:rsidRPr="00D729EF">
        <w:rPr>
          <w:rFonts w:ascii="Arial" w:hAnsi="Arial" w:cs="Arial"/>
          <w:szCs w:val="24"/>
        </w:rPr>
        <w:t xml:space="preserve">.  </w:t>
      </w:r>
      <w:r w:rsidRPr="00D729EF">
        <w:rPr>
          <w:rFonts w:ascii="Arial" w:hAnsi="Arial" w:cs="Arial"/>
          <w:sz w:val="24"/>
          <w:szCs w:val="24"/>
        </w:rPr>
        <w:t>Fire rated glass and framing must be provided by a single</w:t>
      </w:r>
      <w:r w:rsidRPr="00D729EF">
        <w:rPr>
          <w:rFonts w:ascii="Arial" w:hAnsi="Arial" w:cs="Arial"/>
          <w:sz w:val="24"/>
          <w:szCs w:val="24"/>
          <w:lang w:val="en-US"/>
        </w:rPr>
        <w:t>-</w:t>
      </w:r>
      <w:r w:rsidRPr="00D729EF">
        <w:rPr>
          <w:rFonts w:ascii="Arial" w:hAnsi="Arial" w:cs="Arial"/>
          <w:sz w:val="24"/>
          <w:szCs w:val="24"/>
        </w:rPr>
        <w:t>source</w:t>
      </w:r>
      <w:r w:rsidRPr="00D729EF">
        <w:rPr>
          <w:rFonts w:ascii="Arial" w:hAnsi="Arial" w:cs="Arial"/>
          <w:sz w:val="24"/>
          <w:szCs w:val="24"/>
          <w:lang w:val="en-US"/>
        </w:rPr>
        <w:t xml:space="preserve">, US </w:t>
      </w:r>
      <w:r w:rsidRPr="00D729EF">
        <w:rPr>
          <w:rFonts w:ascii="Arial" w:hAnsi="Arial" w:cs="Arial"/>
          <w:sz w:val="24"/>
          <w:szCs w:val="24"/>
        </w:rPr>
        <w:t>manufacturer. Distributors of fire rated glass and framing are not to be considered as manufacturers.</w:t>
      </w:r>
    </w:p>
    <w:p w:rsidR="004524FC" w:rsidRDefault="004524FC" w:rsidP="004524FC">
      <w:pPr>
        <w:pStyle w:val="BodyText3"/>
        <w:tabs>
          <w:tab w:val="clear" w:pos="540"/>
          <w:tab w:val="left" w:pos="1170"/>
        </w:tabs>
        <w:rPr>
          <w:rFonts w:ascii="Arial" w:hAnsi="Arial" w:cs="Arial"/>
          <w:sz w:val="24"/>
          <w:szCs w:val="24"/>
          <w:highlight w:val="yellow"/>
        </w:rPr>
      </w:pPr>
    </w:p>
    <w:p w:rsidR="004524FC" w:rsidRPr="0013388C" w:rsidRDefault="004524FC" w:rsidP="004524FC">
      <w:pPr>
        <w:pStyle w:val="BodyText3"/>
        <w:tabs>
          <w:tab w:val="clear" w:pos="540"/>
          <w:tab w:val="left" w:pos="1170"/>
        </w:tabs>
        <w:rPr>
          <w:rFonts w:ascii="Arial" w:hAnsi="Arial" w:cs="Arial"/>
          <w:sz w:val="24"/>
          <w:szCs w:val="24"/>
        </w:rPr>
      </w:pPr>
      <w:r w:rsidRPr="0013388C">
        <w:rPr>
          <w:rFonts w:ascii="Arial" w:hAnsi="Arial" w:cs="Arial"/>
          <w:sz w:val="24"/>
          <w:szCs w:val="24"/>
        </w:rPr>
        <w:t xml:space="preserve">D.  </w:t>
      </w:r>
      <w:r>
        <w:rPr>
          <w:rFonts w:ascii="Arial" w:hAnsi="Arial" w:cs="Arial"/>
          <w:sz w:val="24"/>
          <w:szCs w:val="24"/>
        </w:rPr>
        <w:t xml:space="preserve">Substitutions: </w:t>
      </w:r>
      <w:r w:rsidRPr="0013388C">
        <w:rPr>
          <w:rFonts w:ascii="Arial" w:hAnsi="Arial" w:cs="Arial"/>
          <w:sz w:val="24"/>
          <w:szCs w:val="24"/>
        </w:rPr>
        <w:t>No substitutions allowed.</w:t>
      </w:r>
    </w:p>
    <w:p w:rsidR="004524FC" w:rsidRPr="00C028F6" w:rsidRDefault="004524FC" w:rsidP="004524FC">
      <w:pPr>
        <w:tabs>
          <w:tab w:val="left" w:pos="180"/>
          <w:tab w:val="num" w:pos="360"/>
        </w:tabs>
        <w:ind w:left="360" w:hanging="360"/>
        <w:rPr>
          <w:rFonts w:ascii="Arial" w:hAnsi="Arial" w:cs="Arial"/>
          <w:szCs w:val="24"/>
        </w:rPr>
      </w:pPr>
    </w:p>
    <w:p w:rsidR="004524FC" w:rsidRPr="00C028F6" w:rsidRDefault="004524FC" w:rsidP="004524FC">
      <w:pPr>
        <w:tabs>
          <w:tab w:val="left" w:pos="180"/>
        </w:tabs>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2.02 MATERIALS</w:t>
      </w:r>
      <w:r>
        <w:rPr>
          <w:rFonts w:ascii="Arial" w:hAnsi="Arial" w:cs="Arial"/>
          <w:szCs w:val="24"/>
        </w:rPr>
        <w:t xml:space="preserve"> – FRAMING</w:t>
      </w:r>
    </w:p>
    <w:p w:rsidR="004524FC"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sidRPr="0078347F">
        <w:rPr>
          <w:rFonts w:ascii="Arial" w:hAnsi="Arial" w:cs="Arial"/>
          <w:szCs w:val="24"/>
        </w:rPr>
        <w:t>A.</w:t>
      </w:r>
      <w:r>
        <w:rPr>
          <w:rFonts w:ascii="Arial" w:hAnsi="Arial" w:cs="Arial"/>
          <w:szCs w:val="24"/>
        </w:rPr>
        <w:t xml:space="preserve">  Fire resistive, temperature rise framing system rated for 45 to 120 minutes.</w:t>
      </w:r>
    </w:p>
    <w:p w:rsidR="004524FC"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num" w:pos="360"/>
        </w:tabs>
        <w:ind w:left="360" w:hanging="360"/>
        <w:rPr>
          <w:rFonts w:ascii="Arial" w:hAnsi="Arial" w:cs="Arial"/>
          <w:szCs w:val="24"/>
        </w:rPr>
      </w:pPr>
      <w:r>
        <w:rPr>
          <w:rFonts w:ascii="Arial" w:hAnsi="Arial" w:cs="Arial"/>
          <w:szCs w:val="24"/>
        </w:rPr>
        <w:t>Properties:</w:t>
      </w:r>
    </w:p>
    <w:p w:rsidR="004524FC" w:rsidRDefault="004524FC" w:rsidP="004524FC">
      <w:pPr>
        <w:tabs>
          <w:tab w:val="left" w:pos="180"/>
        </w:tabs>
        <w:rPr>
          <w:rFonts w:ascii="Arial" w:hAnsi="Arial" w:cs="Arial"/>
          <w:szCs w:val="24"/>
        </w:rPr>
      </w:pPr>
      <w:r>
        <w:rPr>
          <w:rFonts w:ascii="Arial" w:hAnsi="Arial" w:cs="Arial"/>
          <w:szCs w:val="24"/>
        </w:rPr>
        <w:tab/>
        <w:t xml:space="preserve">   1. Frame thickness:  3” Standard. 2-1/2”, 4-1/8” and 5” also available. </w:t>
      </w:r>
    </w:p>
    <w:p w:rsidR="004524FC" w:rsidRDefault="004524FC" w:rsidP="004524FC">
      <w:pPr>
        <w:tabs>
          <w:tab w:val="left" w:pos="180"/>
        </w:tabs>
        <w:rPr>
          <w:rFonts w:ascii="Arial" w:hAnsi="Arial" w:cs="Arial"/>
          <w:szCs w:val="24"/>
        </w:rPr>
      </w:pPr>
      <w:r>
        <w:rPr>
          <w:rFonts w:ascii="Arial" w:hAnsi="Arial" w:cs="Arial"/>
          <w:szCs w:val="24"/>
        </w:rPr>
        <w:tab/>
        <w:t xml:space="preserve">   2. Internal framing:  </w:t>
      </w:r>
      <w:r w:rsidRPr="00C028F6">
        <w:rPr>
          <w:rFonts w:ascii="Arial" w:hAnsi="Arial" w:cs="Arial"/>
          <w:szCs w:val="24"/>
        </w:rPr>
        <w:t xml:space="preserve">Internal tube steel framing shall conform to ASTM A501. Formed steel </w:t>
      </w:r>
      <w:r>
        <w:rPr>
          <w:rFonts w:ascii="Arial" w:hAnsi="Arial" w:cs="Arial"/>
          <w:szCs w:val="24"/>
        </w:rPr>
        <w:t xml:space="preserve">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Pr>
          <w:rFonts w:ascii="Arial" w:hAnsi="Arial" w:cs="Arial"/>
          <w:szCs w:val="24"/>
        </w:rPr>
        <w:t>r</w:t>
      </w:r>
      <w:r w:rsidRPr="00C028F6">
        <w:rPr>
          <w:rFonts w:ascii="Arial" w:hAnsi="Arial" w:cs="Arial"/>
          <w:szCs w:val="24"/>
        </w:rPr>
        <w:t>etainers</w:t>
      </w:r>
      <w:proofErr w:type="gramEnd"/>
      <w:r w:rsidRPr="00C028F6">
        <w:rPr>
          <w:rFonts w:ascii="Arial" w:hAnsi="Arial" w:cs="Arial"/>
          <w:szCs w:val="24"/>
        </w:rPr>
        <w:t xml:space="preserve"> shall be galvanized conforming to ASTM A527.</w:t>
      </w:r>
    </w:p>
    <w:p w:rsidR="004524FC" w:rsidRDefault="004524FC" w:rsidP="004524FC">
      <w:pPr>
        <w:tabs>
          <w:tab w:val="left" w:pos="180"/>
        </w:tabs>
        <w:rPr>
          <w:rFonts w:ascii="Arial" w:hAnsi="Arial" w:cs="Arial"/>
          <w:szCs w:val="24"/>
        </w:rPr>
      </w:pPr>
      <w:r>
        <w:rPr>
          <w:rFonts w:ascii="Arial" w:hAnsi="Arial" w:cs="Arial"/>
          <w:szCs w:val="24"/>
        </w:rPr>
        <w:tab/>
        <w:t xml:space="preserve">   3. Insulation: </w:t>
      </w:r>
      <w:r w:rsidRPr="00C028F6">
        <w:rPr>
          <w:rFonts w:ascii="Arial" w:hAnsi="Arial" w:cs="Arial"/>
          <w:szCs w:val="24"/>
        </w:rPr>
        <w:t xml:space="preserve">The framing system shall insulate against the effects of fire, smoke and heat </w:t>
      </w:r>
      <w:r>
        <w:rPr>
          <w:rFonts w:ascii="Arial" w:hAnsi="Arial" w:cs="Arial"/>
          <w:szCs w:val="24"/>
        </w:rPr>
        <w:t xml:space="preserve">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sidRPr="00C028F6">
        <w:rPr>
          <w:rFonts w:ascii="Arial" w:hAnsi="Arial" w:cs="Arial"/>
          <w:szCs w:val="24"/>
        </w:rPr>
        <w:t>transfer</w:t>
      </w:r>
      <w:proofErr w:type="gramEnd"/>
      <w:r w:rsidRPr="00C028F6">
        <w:rPr>
          <w:rFonts w:ascii="Arial" w:hAnsi="Arial" w:cs="Arial"/>
          <w:szCs w:val="24"/>
        </w:rPr>
        <w:t xml:space="preserve"> from either side. The perimeter of the framing s</w:t>
      </w:r>
      <w:r>
        <w:rPr>
          <w:rFonts w:ascii="Arial" w:hAnsi="Arial" w:cs="Arial"/>
          <w:szCs w:val="24"/>
        </w:rPr>
        <w:t xml:space="preserve">ystem to the rough opening shall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sidRPr="00C028F6">
        <w:rPr>
          <w:rFonts w:ascii="Arial" w:hAnsi="Arial" w:cs="Arial"/>
          <w:szCs w:val="24"/>
        </w:rPr>
        <w:t>be</w:t>
      </w:r>
      <w:proofErr w:type="gramEnd"/>
      <w:r w:rsidRPr="00C028F6">
        <w:rPr>
          <w:rFonts w:ascii="Arial" w:hAnsi="Arial" w:cs="Arial"/>
          <w:szCs w:val="24"/>
        </w:rPr>
        <w:t xml:space="preserve"> firmly packed with mineral wool fire stop insulation</w:t>
      </w:r>
      <w:r>
        <w:rPr>
          <w:rFonts w:ascii="Arial" w:hAnsi="Arial" w:cs="Arial"/>
          <w:szCs w:val="24"/>
        </w:rPr>
        <w:t xml:space="preserve"> or appropriately rated intumescent    </w:t>
      </w:r>
    </w:p>
    <w:p w:rsidR="004524FC" w:rsidRDefault="004524FC" w:rsidP="004524FC">
      <w:pPr>
        <w:tabs>
          <w:tab w:val="left" w:pos="180"/>
        </w:tabs>
        <w:rPr>
          <w:rFonts w:ascii="Arial" w:hAnsi="Arial" w:cs="Arial"/>
          <w:szCs w:val="24"/>
        </w:rPr>
      </w:pPr>
      <w:r>
        <w:rPr>
          <w:rFonts w:ascii="Arial" w:hAnsi="Arial" w:cs="Arial"/>
          <w:szCs w:val="24"/>
        </w:rPr>
        <w:t xml:space="preserve">          </w:t>
      </w:r>
      <w:proofErr w:type="gramStart"/>
      <w:r>
        <w:rPr>
          <w:rFonts w:ascii="Arial" w:hAnsi="Arial" w:cs="Arial"/>
          <w:szCs w:val="24"/>
        </w:rPr>
        <w:t>sealant</w:t>
      </w:r>
      <w:proofErr w:type="gramEnd"/>
      <w:r>
        <w:rPr>
          <w:rFonts w:ascii="Arial" w:hAnsi="Arial" w:cs="Arial"/>
          <w:szCs w:val="24"/>
        </w:rPr>
        <w:t>.</w:t>
      </w:r>
    </w:p>
    <w:p w:rsidR="004524FC" w:rsidRDefault="004524FC" w:rsidP="004524FC">
      <w:pPr>
        <w:numPr>
          <w:ilvl w:val="0"/>
          <w:numId w:val="18"/>
        </w:numPr>
        <w:tabs>
          <w:tab w:val="left" w:pos="180"/>
        </w:tabs>
        <w:rPr>
          <w:rFonts w:ascii="Arial" w:hAnsi="Arial" w:cs="Arial"/>
          <w:szCs w:val="24"/>
        </w:rPr>
      </w:pPr>
      <w:r>
        <w:rPr>
          <w:rFonts w:ascii="Arial" w:hAnsi="Arial" w:cs="Arial"/>
          <w:szCs w:val="24"/>
        </w:rPr>
        <w:t>Fasteners: Type recommended by manufacturer.</w:t>
      </w:r>
    </w:p>
    <w:p w:rsidR="004524FC" w:rsidRPr="00494AF7" w:rsidRDefault="004524FC" w:rsidP="004524FC">
      <w:pPr>
        <w:numPr>
          <w:ilvl w:val="0"/>
          <w:numId w:val="18"/>
        </w:numPr>
        <w:tabs>
          <w:tab w:val="left" w:pos="180"/>
        </w:tabs>
        <w:rPr>
          <w:rFonts w:ascii="Arial" w:hAnsi="Arial" w:cs="Arial"/>
          <w:szCs w:val="24"/>
        </w:rPr>
      </w:pPr>
      <w:r w:rsidRPr="00494AF7">
        <w:rPr>
          <w:rFonts w:ascii="Arial" w:hAnsi="Arial" w:cs="Arial"/>
          <w:szCs w:val="24"/>
        </w:rPr>
        <w:t>Framing covers:  Powder coated extruded aluminum alloy 6063-T5 (standard) or aluminum alloy 5052 when anodized.  Ornamental metal (finish specified by the Architect: stainless steel, bronze, etc.).  Wood or wood veneer.</w:t>
      </w:r>
    </w:p>
    <w:p w:rsidR="004524FC" w:rsidRPr="00C028F6" w:rsidRDefault="004524FC" w:rsidP="004524FC">
      <w:pPr>
        <w:numPr>
          <w:ilvl w:val="0"/>
          <w:numId w:val="18"/>
        </w:numPr>
        <w:tabs>
          <w:tab w:val="left" w:pos="180"/>
        </w:tabs>
        <w:rPr>
          <w:rFonts w:ascii="Arial" w:hAnsi="Arial" w:cs="Arial"/>
          <w:szCs w:val="24"/>
        </w:rPr>
      </w:pPr>
      <w:r>
        <w:rPr>
          <w:rFonts w:ascii="Arial" w:hAnsi="Arial" w:cs="Arial"/>
          <w:szCs w:val="24"/>
        </w:rPr>
        <w:lastRenderedPageBreak/>
        <w:t xml:space="preserve">Glazing accessories: </w:t>
      </w:r>
      <w:r w:rsidRPr="00C028F6">
        <w:rPr>
          <w:rFonts w:ascii="Arial" w:hAnsi="Arial" w:cs="Arial"/>
          <w:szCs w:val="24"/>
        </w:rPr>
        <w:t xml:space="preserve">The glazing material perimeter shall be separated from the perimeter framing system with approved glazing tape. The </w:t>
      </w:r>
      <w:proofErr w:type="spellStart"/>
      <w:r w:rsidRPr="00C028F6">
        <w:rPr>
          <w:rFonts w:ascii="Arial" w:hAnsi="Arial" w:cs="Arial"/>
          <w:szCs w:val="24"/>
        </w:rPr>
        <w:t>SuperLite</w:t>
      </w:r>
      <w:r w:rsidRPr="00C028F6">
        <w:rPr>
          <w:rFonts w:ascii="Arial" w:hAnsi="Arial" w:cs="Arial"/>
          <w:b/>
          <w:sz w:val="20"/>
          <w:vertAlign w:val="superscript"/>
        </w:rPr>
        <w:t>TM</w:t>
      </w:r>
      <w:proofErr w:type="spellEnd"/>
      <w:r w:rsidRPr="00C028F6">
        <w:rPr>
          <w:rFonts w:ascii="Arial" w:hAnsi="Arial" w:cs="Arial"/>
          <w:szCs w:val="24"/>
        </w:rPr>
        <w:t xml:space="preserve"> </w:t>
      </w:r>
      <w:r>
        <w:rPr>
          <w:rFonts w:ascii="Arial" w:hAnsi="Arial" w:cs="Arial"/>
          <w:szCs w:val="24"/>
        </w:rPr>
        <w:t>glazing panel may</w:t>
      </w:r>
      <w:r w:rsidRPr="00C028F6">
        <w:rPr>
          <w:rFonts w:ascii="Arial" w:hAnsi="Arial" w:cs="Arial"/>
          <w:szCs w:val="24"/>
        </w:rPr>
        <w:t xml:space="preserve"> be caulked continuously around the edge to the tube steel frame utilizing neutral cure silicone.</w:t>
      </w:r>
    </w:p>
    <w:p w:rsidR="004524FC" w:rsidRDefault="004524FC" w:rsidP="004524FC">
      <w:pPr>
        <w:tabs>
          <w:tab w:val="left" w:pos="180"/>
        </w:tabs>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proofErr w:type="gramStart"/>
      <w:r>
        <w:rPr>
          <w:rFonts w:ascii="Arial" w:hAnsi="Arial" w:cs="Arial"/>
          <w:szCs w:val="24"/>
        </w:rPr>
        <w:t>2.03  MATERIALS</w:t>
      </w:r>
      <w:proofErr w:type="gramEnd"/>
      <w:r>
        <w:rPr>
          <w:rFonts w:ascii="Arial" w:hAnsi="Arial" w:cs="Arial"/>
          <w:szCs w:val="24"/>
        </w:rPr>
        <w:t xml:space="preserve"> – GLASS </w:t>
      </w:r>
    </w:p>
    <w:p w:rsidR="004524FC" w:rsidRPr="00C028F6" w:rsidRDefault="004524FC" w:rsidP="004524FC">
      <w:pPr>
        <w:tabs>
          <w:tab w:val="left" w:pos="180"/>
          <w:tab w:val="left" w:pos="360"/>
        </w:tabs>
        <w:ind w:left="180" w:hanging="180"/>
        <w:rPr>
          <w:rFonts w:ascii="Arial" w:hAnsi="Arial" w:cs="Arial"/>
          <w:szCs w:val="24"/>
        </w:rPr>
      </w:pPr>
    </w:p>
    <w:p w:rsidR="004524FC" w:rsidRPr="006F1461" w:rsidRDefault="004524FC" w:rsidP="004524FC">
      <w:pPr>
        <w:numPr>
          <w:ilvl w:val="0"/>
          <w:numId w:val="22"/>
        </w:numPr>
        <w:tabs>
          <w:tab w:val="left" w:pos="180"/>
        </w:tabs>
        <w:rPr>
          <w:rFonts w:ascii="Arial" w:hAnsi="Arial" w:cs="Arial"/>
          <w:szCs w:val="24"/>
        </w:rPr>
      </w:pPr>
      <w:r w:rsidRPr="006F1461">
        <w:rPr>
          <w:rFonts w:ascii="Arial" w:hAnsi="Arial" w:cs="Arial"/>
          <w:szCs w:val="24"/>
          <w:lang w:val="en"/>
        </w:rPr>
        <w:t xml:space="preserve">Assemblies shall be glazed with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glazing products.  If assembly is required to meet ASTM E 119,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II-XL will be used</w:t>
      </w:r>
      <w:r w:rsidRPr="006F1461">
        <w:rPr>
          <w:rFonts w:ascii="Arial" w:hAnsi="Arial" w:cs="Arial"/>
          <w:szCs w:val="24"/>
          <w:lang w:val="en"/>
        </w:rPr>
        <w:t>.</w:t>
      </w:r>
    </w:p>
    <w:p w:rsidR="004524FC" w:rsidRDefault="004524FC" w:rsidP="004524FC">
      <w:pPr>
        <w:tabs>
          <w:tab w:val="left" w:pos="180"/>
        </w:tabs>
        <w:rPr>
          <w:rFonts w:ascii="Arial" w:hAnsi="Arial" w:cs="Arial"/>
          <w:szCs w:val="24"/>
        </w:rPr>
      </w:pPr>
    </w:p>
    <w:p w:rsidR="004524FC" w:rsidRPr="00C028F6" w:rsidRDefault="004524FC" w:rsidP="004524FC">
      <w:pPr>
        <w:numPr>
          <w:ilvl w:val="0"/>
          <w:numId w:val="22"/>
        </w:numPr>
        <w:tabs>
          <w:tab w:val="left" w:pos="180"/>
        </w:tabs>
        <w:rPr>
          <w:rFonts w:ascii="Arial" w:hAnsi="Arial" w:cs="Arial"/>
          <w:szCs w:val="24"/>
        </w:rPr>
      </w:pPr>
      <w:r>
        <w:rPr>
          <w:rFonts w:ascii="Arial" w:hAnsi="Arial" w:cs="Arial"/>
          <w:szCs w:val="24"/>
        </w:rPr>
        <w:t xml:space="preserve">Properties: </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Individual </w:t>
      </w:r>
      <w:proofErr w:type="spellStart"/>
      <w:r w:rsidRPr="006F1461">
        <w:rPr>
          <w:rFonts w:ascii="Arial" w:hAnsi="Arial" w:cs="Arial"/>
          <w:szCs w:val="24"/>
          <w:lang w:val="en"/>
        </w:rPr>
        <w:t>Lites</w:t>
      </w:r>
      <w:proofErr w:type="spellEnd"/>
      <w:r w:rsidRPr="006F1461">
        <w:rPr>
          <w:rFonts w:ascii="Arial" w:hAnsi="Arial" w:cs="Arial"/>
          <w:szCs w:val="24"/>
          <w:lang w:val="en"/>
        </w:rPr>
        <w:t xml:space="preserve"> shall be permanently identified with a listing mark.</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Temperature </w:t>
      </w:r>
      <w:r>
        <w:rPr>
          <w:rFonts w:ascii="Arial" w:hAnsi="Arial" w:cs="Arial"/>
          <w:szCs w:val="24"/>
          <w:lang w:val="en"/>
        </w:rPr>
        <w:t>r</w:t>
      </w:r>
      <w:r w:rsidRPr="006F1461">
        <w:rPr>
          <w:rFonts w:ascii="Arial" w:hAnsi="Arial" w:cs="Arial"/>
          <w:szCs w:val="24"/>
          <w:lang w:val="en"/>
        </w:rPr>
        <w:t>ise on the unexposed side of glazing material shall be li</w:t>
      </w:r>
      <w:r>
        <w:rPr>
          <w:rFonts w:ascii="Arial" w:hAnsi="Arial" w:cs="Arial"/>
          <w:szCs w:val="24"/>
          <w:lang w:val="en"/>
        </w:rPr>
        <w:t>mited to 250 degrees Fahrenheit when required.</w:t>
      </w:r>
    </w:p>
    <w:p w:rsidR="004524FC" w:rsidRPr="006F1461" w:rsidRDefault="004524FC" w:rsidP="004524FC">
      <w:pPr>
        <w:pStyle w:val="List2"/>
        <w:numPr>
          <w:ilvl w:val="0"/>
          <w:numId w:val="23"/>
        </w:numPr>
        <w:tabs>
          <w:tab w:val="left" w:pos="180"/>
          <w:tab w:val="left" w:pos="360"/>
        </w:tabs>
        <w:rPr>
          <w:rFonts w:ascii="Arial" w:hAnsi="Arial" w:cs="Arial"/>
          <w:szCs w:val="24"/>
        </w:rPr>
      </w:pPr>
      <w:r>
        <w:rPr>
          <w:rFonts w:ascii="Arial" w:hAnsi="Arial" w:cs="Arial"/>
          <w:szCs w:val="24"/>
          <w:lang w:val="en"/>
        </w:rPr>
        <w:t xml:space="preserve">Visible daylight transmission: Varies by glazing type.  Refer to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product data for more information.  </w:t>
      </w:r>
    </w:p>
    <w:p w:rsidR="004524FC" w:rsidRPr="006F1461" w:rsidRDefault="004524FC" w:rsidP="004524FC">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STC rating shall be a minimum of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product data for more information.  </w:t>
      </w:r>
    </w:p>
    <w:p w:rsidR="004524FC" w:rsidRDefault="004524FC" w:rsidP="004524FC">
      <w:pPr>
        <w:pStyle w:val="List2"/>
        <w:tabs>
          <w:tab w:val="left" w:pos="180"/>
          <w:tab w:val="left" w:pos="360"/>
        </w:tabs>
        <w:ind w:left="360"/>
        <w:rPr>
          <w:rFonts w:ascii="Arial" w:hAnsi="Arial" w:cs="Arial"/>
          <w:szCs w:val="24"/>
        </w:rPr>
      </w:pPr>
    </w:p>
    <w:p w:rsidR="004524FC" w:rsidRDefault="004524FC" w:rsidP="004524FC">
      <w:pPr>
        <w:pStyle w:val="List2"/>
        <w:tabs>
          <w:tab w:val="left" w:pos="180"/>
          <w:tab w:val="left" w:pos="360"/>
        </w:tabs>
        <w:ind w:left="360"/>
        <w:rPr>
          <w:rFonts w:ascii="Arial" w:hAnsi="Arial" w:cs="Arial"/>
          <w:szCs w:val="24"/>
        </w:rPr>
      </w:pPr>
      <w:r>
        <w:rPr>
          <w:rFonts w:ascii="Arial" w:hAnsi="Arial" w:cs="Arial"/>
          <w:szCs w:val="24"/>
        </w:rPr>
        <w:t>C.  Logo:  Each piece of fire rated glazing shall be labeled with a permanent logo.</w:t>
      </w:r>
    </w:p>
    <w:p w:rsidR="004524FC" w:rsidRDefault="004524FC" w:rsidP="004524FC">
      <w:pPr>
        <w:pStyle w:val="List2"/>
        <w:tabs>
          <w:tab w:val="left" w:pos="180"/>
          <w:tab w:val="left" w:pos="360"/>
        </w:tabs>
        <w:ind w:left="360"/>
        <w:rPr>
          <w:rFonts w:ascii="Arial" w:hAnsi="Arial" w:cs="Arial"/>
          <w:szCs w:val="24"/>
        </w:rPr>
      </w:pPr>
    </w:p>
    <w:p w:rsidR="004524FC" w:rsidRPr="00C028F6" w:rsidRDefault="004524FC" w:rsidP="004524FC">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4524FC" w:rsidRPr="00C028F6" w:rsidRDefault="004524FC" w:rsidP="004524FC">
      <w:pPr>
        <w:pStyle w:val="List2"/>
        <w:tabs>
          <w:tab w:val="left" w:pos="180"/>
          <w:tab w:val="left" w:pos="360"/>
        </w:tabs>
        <w:rPr>
          <w:rFonts w:ascii="Arial" w:hAnsi="Arial" w:cs="Arial"/>
          <w:szCs w:val="24"/>
        </w:rPr>
      </w:pPr>
    </w:p>
    <w:p w:rsidR="004524FC" w:rsidRPr="007A62A5" w:rsidRDefault="004524FC" w:rsidP="004524FC">
      <w:pPr>
        <w:numPr>
          <w:ilvl w:val="0"/>
          <w:numId w:val="24"/>
        </w:numPr>
        <w:tabs>
          <w:tab w:val="left" w:pos="180"/>
        </w:tabs>
        <w:rPr>
          <w:rFonts w:ascii="Arial" w:hAnsi="Arial" w:cs="Arial"/>
          <w:szCs w:val="24"/>
        </w:rPr>
      </w:pPr>
      <w:r w:rsidRPr="007A62A5">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w:t>
      </w:r>
      <w:proofErr w:type="gramStart"/>
      <w:r w:rsidRPr="007A62A5">
        <w:rPr>
          <w:rFonts w:ascii="Arial" w:hAnsi="Arial" w:cs="Arial"/>
          <w:szCs w:val="24"/>
        </w:rPr>
        <w:t>] .</w:t>
      </w:r>
      <w:proofErr w:type="gramEnd"/>
    </w:p>
    <w:p w:rsidR="004524FC" w:rsidRPr="00C028F6" w:rsidRDefault="004524FC" w:rsidP="004524FC">
      <w:pPr>
        <w:tabs>
          <w:tab w:val="left" w:pos="180"/>
        </w:tabs>
        <w:ind w:left="360"/>
        <w:rPr>
          <w:rFonts w:ascii="Arial" w:hAnsi="Arial" w:cs="Arial"/>
          <w:szCs w:val="24"/>
        </w:rPr>
      </w:pPr>
    </w:p>
    <w:p w:rsidR="004524FC" w:rsidRDefault="004524FC" w:rsidP="004524FC">
      <w:pPr>
        <w:numPr>
          <w:ilvl w:val="0"/>
          <w:numId w:val="24"/>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4524FC" w:rsidRDefault="004524FC" w:rsidP="004524FC">
      <w:pPr>
        <w:tabs>
          <w:tab w:val="left" w:pos="180"/>
        </w:tabs>
        <w:ind w:left="360"/>
        <w:rPr>
          <w:rFonts w:ascii="Arial" w:hAnsi="Arial" w:cs="Arial"/>
          <w:szCs w:val="24"/>
        </w:rPr>
      </w:pPr>
    </w:p>
    <w:p w:rsidR="004524FC" w:rsidRPr="00C028F6" w:rsidRDefault="004524FC" w:rsidP="004524FC">
      <w:pPr>
        <w:numPr>
          <w:ilvl w:val="0"/>
          <w:numId w:val="24"/>
        </w:numPr>
        <w:tabs>
          <w:tab w:val="left" w:pos="180"/>
        </w:tabs>
        <w:rPr>
          <w:rFonts w:ascii="Arial" w:hAnsi="Arial" w:cs="Arial"/>
          <w:szCs w:val="24"/>
        </w:rPr>
      </w:pPr>
      <w:r>
        <w:rPr>
          <w:rFonts w:ascii="Arial" w:hAnsi="Arial" w:cs="Arial"/>
          <w:szCs w:val="24"/>
        </w:rPr>
        <w:t xml:space="preserve">Fabrication Dimensions:  Fabricate to </w:t>
      </w:r>
      <w:proofErr w:type="gramStart"/>
      <w:r>
        <w:rPr>
          <w:rFonts w:ascii="Arial" w:hAnsi="Arial" w:cs="Arial"/>
          <w:szCs w:val="24"/>
        </w:rPr>
        <w:t>approved</w:t>
      </w:r>
      <w:proofErr w:type="gramEnd"/>
      <w:r>
        <w:rPr>
          <w:rFonts w:ascii="Arial" w:hAnsi="Arial" w:cs="Arial"/>
          <w:szCs w:val="24"/>
        </w:rPr>
        <w:t xml:space="preserve"> dimensions.  The general contractor shall guarantee dimensions within required tolerance.  Obtain approved shop drawings prior to fabrication.</w:t>
      </w:r>
    </w:p>
    <w:p w:rsidR="004524FC" w:rsidRPr="00C028F6" w:rsidRDefault="004524FC" w:rsidP="004524FC">
      <w:pPr>
        <w:tabs>
          <w:tab w:val="left" w:pos="180"/>
          <w:tab w:val="left" w:pos="360"/>
        </w:tabs>
        <w:ind w:left="180" w:hanging="180"/>
        <w:rPr>
          <w:rFonts w:ascii="Arial" w:hAnsi="Arial" w:cs="Arial"/>
          <w:szCs w:val="24"/>
        </w:rPr>
      </w:pPr>
    </w:p>
    <w:p w:rsidR="004524FC" w:rsidRPr="00C028F6"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2.04 FINISHES</w:t>
      </w:r>
    </w:p>
    <w:p w:rsidR="004524FC" w:rsidRPr="00C028F6"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A.  Comply with NAAMM’s “Metal Finishes Manual for Architectural and Metal Products” for    </w:t>
      </w: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      </w:t>
      </w:r>
      <w:proofErr w:type="gramStart"/>
      <w:r>
        <w:rPr>
          <w:rFonts w:ascii="Arial" w:hAnsi="Arial" w:cs="Arial"/>
          <w:szCs w:val="24"/>
        </w:rPr>
        <w:t>recommendations</w:t>
      </w:r>
      <w:proofErr w:type="gramEnd"/>
      <w:r>
        <w:rPr>
          <w:rFonts w:ascii="Arial" w:hAnsi="Arial" w:cs="Arial"/>
          <w:szCs w:val="24"/>
        </w:rPr>
        <w:t xml:space="preserve"> for applying and designing finishes.</w:t>
      </w:r>
    </w:p>
    <w:p w:rsidR="004524FC" w:rsidRDefault="004524FC" w:rsidP="004524FC">
      <w:pPr>
        <w:tabs>
          <w:tab w:val="left" w:pos="180"/>
          <w:tab w:val="left" w:pos="360"/>
        </w:tabs>
        <w:ind w:left="180" w:hanging="180"/>
        <w:rPr>
          <w:rFonts w:ascii="Arial" w:hAnsi="Arial" w:cs="Arial"/>
          <w:szCs w:val="24"/>
        </w:rPr>
      </w:pPr>
    </w:p>
    <w:p w:rsidR="004524FC" w:rsidRPr="00C028F6" w:rsidRDefault="004524FC" w:rsidP="004524FC">
      <w:pPr>
        <w:tabs>
          <w:tab w:val="left" w:pos="180"/>
          <w:tab w:val="left" w:pos="360"/>
        </w:tabs>
        <w:ind w:left="180" w:hanging="180"/>
        <w:rPr>
          <w:rFonts w:ascii="Arial" w:hAnsi="Arial" w:cs="Arial"/>
          <w:szCs w:val="24"/>
        </w:rPr>
      </w:pPr>
      <w:r>
        <w:rPr>
          <w:rFonts w:ascii="Arial" w:hAnsi="Arial" w:cs="Arial"/>
          <w:szCs w:val="24"/>
        </w:rPr>
        <w:t>B</w:t>
      </w:r>
      <w:r w:rsidRPr="00C028F6">
        <w:rPr>
          <w:rFonts w:ascii="Arial" w:hAnsi="Arial" w:cs="Arial"/>
          <w:szCs w:val="24"/>
        </w:rPr>
        <w:t>. Covers shall be chemically cleaned and pretreated; then, finished with (choose one):</w:t>
      </w:r>
    </w:p>
    <w:p w:rsidR="004524FC" w:rsidRPr="000057CE" w:rsidRDefault="004524FC" w:rsidP="004524FC">
      <w:pPr>
        <w:pStyle w:val="List2"/>
        <w:numPr>
          <w:ilvl w:val="0"/>
          <w:numId w:val="25"/>
        </w:numPr>
        <w:tabs>
          <w:tab w:val="left" w:pos="180"/>
          <w:tab w:val="left" w:pos="360"/>
        </w:tabs>
        <w:rPr>
          <w:rFonts w:ascii="Arial" w:hAnsi="Arial" w:cs="Arial"/>
          <w:szCs w:val="24"/>
        </w:rPr>
      </w:pPr>
      <w:r>
        <w:rPr>
          <w:rFonts w:ascii="Arial" w:hAnsi="Arial" w:cs="Arial"/>
        </w:rPr>
        <w:t>H</w:t>
      </w:r>
      <w:r w:rsidRPr="000057CE">
        <w:rPr>
          <w:rFonts w:ascii="Arial" w:hAnsi="Arial" w:cs="Arial"/>
        </w:rPr>
        <w:t xml:space="preserve">igh Performance Fluoropolymer Finish by PPG. </w:t>
      </w:r>
      <w:r>
        <w:rPr>
          <w:rFonts w:ascii="Arial" w:hAnsi="Arial" w:cs="Arial"/>
        </w:rPr>
        <w:t xml:space="preserve"> </w:t>
      </w:r>
      <w:r w:rsidRPr="000057CE">
        <w:rPr>
          <w:rFonts w:ascii="Arial" w:hAnsi="Arial" w:cs="Arial"/>
        </w:rPr>
        <w:t xml:space="preserve">Solid color to be selected from SAFTI’s Standard Color Chart. Mica, XL &amp; Exotics are available at an additional charge. </w:t>
      </w:r>
    </w:p>
    <w:p w:rsidR="004524FC" w:rsidRDefault="004524FC" w:rsidP="004524FC">
      <w:pPr>
        <w:pStyle w:val="List2"/>
        <w:numPr>
          <w:ilvl w:val="0"/>
          <w:numId w:val="25"/>
        </w:numPr>
        <w:tabs>
          <w:tab w:val="left" w:pos="180"/>
          <w:tab w:val="left" w:pos="360"/>
        </w:tabs>
        <w:rPr>
          <w:rFonts w:ascii="Arial" w:hAnsi="Arial" w:cs="Arial"/>
          <w:szCs w:val="24"/>
        </w:rPr>
      </w:pPr>
      <w:r>
        <w:rPr>
          <w:rFonts w:ascii="Arial" w:hAnsi="Arial" w:cs="Arial"/>
          <w:szCs w:val="24"/>
        </w:rPr>
        <w:t>Clear or Bronze Anodized.</w:t>
      </w:r>
    </w:p>
    <w:p w:rsidR="004524FC" w:rsidRPr="00C028F6" w:rsidRDefault="004524FC" w:rsidP="004524FC">
      <w:pPr>
        <w:pStyle w:val="List2"/>
        <w:numPr>
          <w:ilvl w:val="0"/>
          <w:numId w:val="25"/>
        </w:numPr>
        <w:tabs>
          <w:tab w:val="left" w:pos="180"/>
          <w:tab w:val="left" w:pos="360"/>
        </w:tabs>
        <w:rPr>
          <w:rFonts w:ascii="Arial" w:hAnsi="Arial" w:cs="Arial"/>
          <w:szCs w:val="24"/>
        </w:rPr>
      </w:pPr>
      <w:proofErr w:type="spellStart"/>
      <w:r>
        <w:rPr>
          <w:rFonts w:ascii="Arial" w:hAnsi="Arial" w:cs="Arial"/>
          <w:szCs w:val="24"/>
        </w:rPr>
        <w:t>Decoral</w:t>
      </w:r>
      <w:proofErr w:type="spellEnd"/>
      <w:r w:rsidRPr="00C028F6">
        <w:rPr>
          <w:rFonts w:ascii="Arial" w:hAnsi="Arial" w:cs="Arial"/>
          <w:szCs w:val="24"/>
        </w:rPr>
        <w:t>®</w:t>
      </w:r>
      <w:r>
        <w:rPr>
          <w:rFonts w:ascii="Arial" w:hAnsi="Arial" w:cs="Arial"/>
          <w:szCs w:val="24"/>
        </w:rPr>
        <w:t xml:space="preserve"> (specify color).</w:t>
      </w:r>
    </w:p>
    <w:p w:rsidR="004524FC" w:rsidRPr="00C028F6" w:rsidRDefault="004524FC" w:rsidP="004524FC">
      <w:pPr>
        <w:numPr>
          <w:ilvl w:val="0"/>
          <w:numId w:val="25"/>
        </w:numPr>
        <w:tabs>
          <w:tab w:val="left" w:pos="180"/>
          <w:tab w:val="left" w:pos="360"/>
        </w:tabs>
        <w:rPr>
          <w:rFonts w:ascii="Arial" w:hAnsi="Arial" w:cs="Arial"/>
          <w:szCs w:val="24"/>
        </w:rPr>
      </w:pPr>
      <w:r>
        <w:rPr>
          <w:rFonts w:ascii="Arial" w:hAnsi="Arial" w:cs="Arial"/>
          <w:szCs w:val="24"/>
        </w:rPr>
        <w:t>Ornamental metal (specify finish).</w:t>
      </w:r>
    </w:p>
    <w:p w:rsidR="004524FC" w:rsidRPr="00C028F6" w:rsidRDefault="004524FC" w:rsidP="004524FC">
      <w:pPr>
        <w:numPr>
          <w:ilvl w:val="0"/>
          <w:numId w:val="25"/>
        </w:numPr>
        <w:tabs>
          <w:tab w:val="left" w:pos="180"/>
          <w:tab w:val="left" w:pos="360"/>
        </w:tabs>
        <w:rPr>
          <w:rFonts w:ascii="Arial" w:hAnsi="Arial" w:cs="Arial"/>
          <w:szCs w:val="24"/>
        </w:rPr>
      </w:pPr>
      <w:r w:rsidRPr="00C028F6">
        <w:rPr>
          <w:rFonts w:ascii="Arial" w:hAnsi="Arial" w:cs="Arial"/>
          <w:szCs w:val="24"/>
        </w:rPr>
        <w:t>Wood veneer (natural finish standard).</w:t>
      </w:r>
    </w:p>
    <w:p w:rsidR="004524FC" w:rsidRPr="00C028F6" w:rsidRDefault="004524FC" w:rsidP="004524FC">
      <w:pPr>
        <w:numPr>
          <w:ilvl w:val="0"/>
          <w:numId w:val="25"/>
        </w:numPr>
        <w:tabs>
          <w:tab w:val="left" w:pos="180"/>
          <w:tab w:val="left" w:pos="360"/>
        </w:tabs>
        <w:rPr>
          <w:rFonts w:ascii="Arial" w:hAnsi="Arial" w:cs="Arial"/>
          <w:szCs w:val="24"/>
        </w:rPr>
      </w:pPr>
      <w:r w:rsidRPr="00C028F6">
        <w:rPr>
          <w:rFonts w:ascii="Arial" w:hAnsi="Arial" w:cs="Arial"/>
          <w:szCs w:val="24"/>
        </w:rPr>
        <w:lastRenderedPageBreak/>
        <w:t>Acrylic urethane cu</w:t>
      </w:r>
      <w:r>
        <w:rPr>
          <w:rFonts w:ascii="Arial" w:hAnsi="Arial" w:cs="Arial"/>
          <w:szCs w:val="24"/>
        </w:rPr>
        <w:t>stom color.</w:t>
      </w:r>
    </w:p>
    <w:p w:rsidR="004524FC" w:rsidRPr="00C028F6"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C.  Protect finishes on exposed surfaces from damage by applying strippable, temporary   </w:t>
      </w:r>
    </w:p>
    <w:p w:rsidR="004524FC" w:rsidRDefault="004524FC" w:rsidP="004524FC">
      <w:pPr>
        <w:tabs>
          <w:tab w:val="left" w:pos="180"/>
          <w:tab w:val="left" w:pos="360"/>
        </w:tabs>
        <w:ind w:left="180" w:hanging="180"/>
        <w:rPr>
          <w:rFonts w:ascii="Arial" w:hAnsi="Arial" w:cs="Arial"/>
          <w:szCs w:val="24"/>
        </w:rPr>
      </w:pPr>
      <w:r>
        <w:rPr>
          <w:rFonts w:ascii="Arial" w:hAnsi="Arial" w:cs="Arial"/>
          <w:szCs w:val="24"/>
        </w:rPr>
        <w:t xml:space="preserve">      </w:t>
      </w:r>
      <w:proofErr w:type="gramStart"/>
      <w:r>
        <w:rPr>
          <w:rFonts w:ascii="Arial" w:hAnsi="Arial" w:cs="Arial"/>
          <w:szCs w:val="24"/>
        </w:rPr>
        <w:t>protective</w:t>
      </w:r>
      <w:proofErr w:type="gramEnd"/>
      <w:r>
        <w:rPr>
          <w:rFonts w:ascii="Arial" w:hAnsi="Arial" w:cs="Arial"/>
          <w:szCs w:val="24"/>
        </w:rPr>
        <w:t xml:space="preserve"> covering before shipping.</w:t>
      </w:r>
    </w:p>
    <w:p w:rsidR="004524FC" w:rsidRDefault="004524FC" w:rsidP="004524FC">
      <w:pPr>
        <w:tabs>
          <w:tab w:val="left" w:pos="180"/>
          <w:tab w:val="left" w:pos="360"/>
        </w:tabs>
        <w:ind w:left="180" w:hanging="180"/>
        <w:rPr>
          <w:rFonts w:ascii="Arial" w:hAnsi="Arial" w:cs="Arial"/>
          <w:szCs w:val="24"/>
        </w:rPr>
      </w:pPr>
    </w:p>
    <w:p w:rsidR="004524FC" w:rsidRPr="00B379EE" w:rsidRDefault="004524FC" w:rsidP="004524FC">
      <w:pPr>
        <w:pStyle w:val="Heading7"/>
        <w:spacing w:line="240" w:lineRule="auto"/>
        <w:rPr>
          <w:rFonts w:ascii="Arial" w:hAnsi="Arial" w:cs="Arial"/>
          <w:szCs w:val="24"/>
        </w:rPr>
      </w:pPr>
      <w:r w:rsidRPr="00B379EE">
        <w:rPr>
          <w:rFonts w:ascii="Arial" w:hAnsi="Arial" w:cs="Arial"/>
          <w:szCs w:val="24"/>
        </w:rPr>
        <w:t>PART 3 EXECUTION</w:t>
      </w:r>
    </w:p>
    <w:p w:rsidR="004524FC" w:rsidRPr="00D52584" w:rsidRDefault="004524FC" w:rsidP="004524FC"/>
    <w:p w:rsidR="004524FC" w:rsidRDefault="004524FC" w:rsidP="004524FC">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4524FC" w:rsidRPr="00C028F6" w:rsidRDefault="004524FC" w:rsidP="004524FC">
      <w:pPr>
        <w:tabs>
          <w:tab w:val="left" w:pos="180"/>
          <w:tab w:val="left" w:pos="360"/>
        </w:tabs>
        <w:ind w:left="180" w:hanging="180"/>
        <w:rPr>
          <w:rFonts w:ascii="Arial" w:hAnsi="Arial" w:cs="Arial"/>
          <w:szCs w:val="24"/>
        </w:rPr>
      </w:pPr>
    </w:p>
    <w:p w:rsidR="004524FC" w:rsidRPr="00C028F6" w:rsidRDefault="004524FC" w:rsidP="004524FC">
      <w:pPr>
        <w:numPr>
          <w:ilvl w:val="0"/>
          <w:numId w:val="4"/>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4524FC" w:rsidRPr="00C028F6" w:rsidRDefault="004524FC" w:rsidP="004524FC">
      <w:pPr>
        <w:tabs>
          <w:tab w:val="left" w:pos="180"/>
          <w:tab w:val="left" w:pos="360"/>
        </w:tabs>
        <w:ind w:left="180" w:hanging="180"/>
        <w:rPr>
          <w:rFonts w:ascii="Arial" w:hAnsi="Arial" w:cs="Arial"/>
          <w:szCs w:val="24"/>
        </w:rPr>
      </w:pPr>
    </w:p>
    <w:p w:rsidR="004524FC" w:rsidRDefault="004524FC" w:rsidP="004524FC">
      <w:pPr>
        <w:tabs>
          <w:tab w:val="left" w:pos="360"/>
        </w:tabs>
        <w:rPr>
          <w:rFonts w:ascii="Arial" w:hAnsi="Arial" w:cs="Arial"/>
          <w:szCs w:val="24"/>
        </w:rPr>
      </w:pPr>
      <w:r w:rsidRPr="00C028F6">
        <w:rPr>
          <w:rFonts w:ascii="Arial" w:hAnsi="Arial" w:cs="Arial"/>
          <w:szCs w:val="24"/>
        </w:rPr>
        <w:t>3.02 EXAMINATION</w:t>
      </w:r>
    </w:p>
    <w:p w:rsidR="004524FC" w:rsidRPr="00C028F6" w:rsidRDefault="004524FC" w:rsidP="004524FC">
      <w:pPr>
        <w:tabs>
          <w:tab w:val="left" w:pos="360"/>
        </w:tabs>
        <w:rPr>
          <w:rFonts w:ascii="Arial" w:hAnsi="Arial" w:cs="Arial"/>
          <w:szCs w:val="24"/>
        </w:rPr>
      </w:pPr>
    </w:p>
    <w:p w:rsidR="004524FC" w:rsidRPr="00C028F6" w:rsidRDefault="004524FC" w:rsidP="004524FC">
      <w:pPr>
        <w:numPr>
          <w:ilvl w:val="0"/>
          <w:numId w:val="5"/>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4524FC" w:rsidRPr="00C028F6" w:rsidRDefault="004524FC" w:rsidP="004524FC">
      <w:pPr>
        <w:tabs>
          <w:tab w:val="left" w:pos="180"/>
          <w:tab w:val="left" w:pos="360"/>
        </w:tabs>
        <w:ind w:left="187" w:hanging="187"/>
        <w:rPr>
          <w:rFonts w:ascii="Arial" w:hAnsi="Arial" w:cs="Arial"/>
          <w:szCs w:val="24"/>
        </w:rPr>
      </w:pPr>
    </w:p>
    <w:p w:rsidR="004524FC" w:rsidRDefault="004524FC" w:rsidP="004524FC">
      <w:pPr>
        <w:tabs>
          <w:tab w:val="left" w:pos="360"/>
        </w:tabs>
        <w:rPr>
          <w:rFonts w:ascii="Arial" w:hAnsi="Arial" w:cs="Arial"/>
          <w:szCs w:val="24"/>
        </w:rPr>
      </w:pPr>
      <w:r w:rsidRPr="00C028F6">
        <w:rPr>
          <w:rFonts w:ascii="Arial" w:hAnsi="Arial" w:cs="Arial"/>
          <w:szCs w:val="24"/>
        </w:rPr>
        <w:t>3.03 INSTALLATION</w:t>
      </w:r>
    </w:p>
    <w:p w:rsidR="004524FC" w:rsidRPr="00C028F6" w:rsidRDefault="004524FC" w:rsidP="004524FC">
      <w:pPr>
        <w:tabs>
          <w:tab w:val="left" w:pos="360"/>
        </w:tabs>
        <w:rPr>
          <w:rFonts w:ascii="Arial" w:hAnsi="Arial" w:cs="Arial"/>
          <w:szCs w:val="24"/>
        </w:rPr>
      </w:pPr>
    </w:p>
    <w:p w:rsidR="004524FC" w:rsidRPr="00C028F6" w:rsidRDefault="004524FC" w:rsidP="004524FC">
      <w:pPr>
        <w:numPr>
          <w:ilvl w:val="0"/>
          <w:numId w:val="6"/>
        </w:numPr>
        <w:rPr>
          <w:rFonts w:ascii="Arial" w:hAnsi="Arial" w:cs="Arial"/>
          <w:szCs w:val="24"/>
        </w:rPr>
      </w:pPr>
      <w:r w:rsidRPr="00C028F6">
        <w:rPr>
          <w:rFonts w:ascii="Arial" w:hAnsi="Arial" w:cs="Arial"/>
          <w:szCs w:val="24"/>
        </w:rPr>
        <w:t>Fire wall/door installation shall be by a licensed contractor and in strict accordance with the approved shop drawings.</w:t>
      </w:r>
    </w:p>
    <w:p w:rsidR="004524FC" w:rsidRPr="00C028F6" w:rsidRDefault="004524FC" w:rsidP="004524FC">
      <w:pPr>
        <w:tabs>
          <w:tab w:val="left" w:pos="360"/>
        </w:tabs>
        <w:rPr>
          <w:rFonts w:ascii="Arial" w:hAnsi="Arial" w:cs="Arial"/>
          <w:szCs w:val="24"/>
        </w:rPr>
      </w:pPr>
    </w:p>
    <w:p w:rsidR="004524FC" w:rsidRDefault="004524FC" w:rsidP="004524FC">
      <w:pPr>
        <w:pStyle w:val="BodyText"/>
        <w:spacing w:after="0"/>
        <w:rPr>
          <w:rFonts w:ascii="Arial" w:hAnsi="Arial" w:cs="Arial"/>
        </w:rPr>
      </w:pPr>
      <w:r w:rsidRPr="00665A93">
        <w:rPr>
          <w:rFonts w:ascii="Arial" w:hAnsi="Arial" w:cs="Arial"/>
        </w:rPr>
        <w:t>3.04 CLEANING AND PROTECTION</w:t>
      </w:r>
    </w:p>
    <w:p w:rsidR="004524FC" w:rsidRDefault="004524FC" w:rsidP="004524FC">
      <w:pPr>
        <w:pStyle w:val="BodyText"/>
        <w:spacing w:after="0"/>
      </w:pPr>
    </w:p>
    <w:p w:rsidR="004524FC" w:rsidRDefault="004524FC" w:rsidP="004524FC">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4524FC" w:rsidRDefault="004524FC" w:rsidP="004524FC">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4524FC" w:rsidRPr="00A26E1E" w:rsidRDefault="004524FC" w:rsidP="004524FC">
      <w:pPr>
        <w:pStyle w:val="BodyText"/>
        <w:spacing w:after="0"/>
        <w:rPr>
          <w:rFonts w:ascii="Arial" w:hAnsi="Arial" w:cs="Arial"/>
        </w:rPr>
      </w:pPr>
    </w:p>
    <w:p w:rsidR="004524FC" w:rsidRPr="00A26E1E" w:rsidRDefault="004524FC" w:rsidP="004524FC">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4524FC" w:rsidRPr="00A26E1E" w:rsidRDefault="004524FC" w:rsidP="004524FC">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4524FC" w:rsidRDefault="004524FC" w:rsidP="004524FC">
      <w:pPr>
        <w:pStyle w:val="BodyText"/>
        <w:spacing w:after="0"/>
        <w:rPr>
          <w:rFonts w:ascii="Arial" w:hAnsi="Arial" w:cs="Arial"/>
        </w:rPr>
      </w:pPr>
      <w:r w:rsidRPr="00A26E1E">
        <w:rPr>
          <w:rFonts w:ascii="Arial" w:hAnsi="Arial" w:cs="Arial"/>
        </w:rPr>
        <w:t xml:space="preserve">      recommended by glass manufacturer.</w:t>
      </w:r>
    </w:p>
    <w:p w:rsidR="004524FC" w:rsidRDefault="004524FC" w:rsidP="004524FC">
      <w:pPr>
        <w:pStyle w:val="BodyText"/>
        <w:spacing w:after="0"/>
        <w:rPr>
          <w:rFonts w:ascii="Arial" w:hAnsi="Arial" w:cs="Arial"/>
        </w:rPr>
      </w:pPr>
    </w:p>
    <w:p w:rsidR="004524FC" w:rsidRDefault="004524FC" w:rsidP="004524FC">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4524FC" w:rsidRPr="00FD0520" w:rsidRDefault="004524FC" w:rsidP="004524FC">
      <w:pPr>
        <w:pStyle w:val="BodyText"/>
        <w:spacing w:after="0"/>
        <w:rPr>
          <w:rFonts w:ascii="Arial" w:hAnsi="Arial" w:cs="Arial"/>
        </w:rPr>
      </w:pPr>
    </w:p>
    <w:p w:rsidR="004524FC" w:rsidRPr="00D804D7" w:rsidRDefault="004524FC" w:rsidP="004524FC">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4524FC" w:rsidRPr="00C028F6" w:rsidRDefault="004524FC" w:rsidP="004524FC">
      <w:pPr>
        <w:tabs>
          <w:tab w:val="left" w:pos="360"/>
        </w:tabs>
        <w:rPr>
          <w:rFonts w:ascii="Arial" w:hAnsi="Arial" w:cs="Arial"/>
          <w:szCs w:val="24"/>
        </w:rPr>
      </w:pPr>
    </w:p>
    <w:p w:rsidR="004524FC" w:rsidRDefault="004524FC" w:rsidP="004524FC">
      <w:pPr>
        <w:pStyle w:val="Heading8"/>
        <w:spacing w:line="240" w:lineRule="auto"/>
        <w:rPr>
          <w:rFonts w:ascii="Arial" w:hAnsi="Arial" w:cs="Arial"/>
          <w:sz w:val="24"/>
          <w:szCs w:val="24"/>
        </w:rPr>
      </w:pPr>
      <w:r w:rsidRPr="00C028F6">
        <w:rPr>
          <w:rFonts w:ascii="Arial" w:hAnsi="Arial" w:cs="Arial"/>
          <w:sz w:val="24"/>
          <w:szCs w:val="24"/>
        </w:rPr>
        <w:t>END OF SECTION</w:t>
      </w:r>
    </w:p>
    <w:p w:rsidR="004524FC" w:rsidRDefault="004524FC" w:rsidP="004524FC"/>
    <w:p w:rsidR="004524FC" w:rsidRPr="00C028F6" w:rsidRDefault="004524FC" w:rsidP="004524FC">
      <w:pPr>
        <w:pStyle w:val="Title"/>
        <w:spacing w:line="240" w:lineRule="auto"/>
        <w:jc w:val="left"/>
        <w:rPr>
          <w:rFonts w:ascii="Arial" w:hAnsi="Arial" w:cs="Arial"/>
          <w:b w:val="0"/>
          <w:sz w:val="20"/>
        </w:rPr>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4524FC" w:rsidRPr="009E10EE" w:rsidRDefault="004524FC" w:rsidP="004524FC"/>
    <w:p w:rsidR="004524FC" w:rsidRDefault="004524FC" w:rsidP="004524FC"/>
    <w:p w:rsidR="004524FC" w:rsidRDefault="004524FC" w:rsidP="004524FC"/>
    <w:p w:rsidR="004524FC" w:rsidRDefault="004524FC" w:rsidP="004524FC"/>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AB" w:rsidRDefault="002736AB">
      <w:r>
        <w:separator/>
      </w:r>
    </w:p>
  </w:endnote>
  <w:endnote w:type="continuationSeparator" w:id="0">
    <w:p w:rsidR="002736AB" w:rsidRDefault="0027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5415" w:rsidRDefault="00273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3B8">
      <w:rPr>
        <w:rStyle w:val="PageNumber"/>
        <w:noProof/>
      </w:rPr>
      <w:t>2</w:t>
    </w:r>
    <w:r>
      <w:rPr>
        <w:rStyle w:val="PageNumber"/>
      </w:rPr>
      <w:fldChar w:fldCharType="end"/>
    </w:r>
  </w:p>
  <w:p w:rsidR="00105415" w:rsidRDefault="002736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AB" w:rsidRDefault="002736AB">
      <w:r>
        <w:separator/>
      </w:r>
    </w:p>
  </w:footnote>
  <w:footnote w:type="continuationSeparator" w:id="0">
    <w:p w:rsidR="002736AB" w:rsidRDefault="0027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5"/>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6"/>
  </w:num>
  <w:num w:numId="23">
    <w:abstractNumId w:val="21"/>
  </w:num>
  <w:num w:numId="24">
    <w:abstractNumId w:val="19"/>
  </w:num>
  <w:num w:numId="25">
    <w:abstractNumId w:val="10"/>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FC"/>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5E99"/>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36AB"/>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4FC"/>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692A"/>
    <w:rsid w:val="005F7F47"/>
    <w:rsid w:val="0060093F"/>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3B8"/>
    <w:rsid w:val="00675AB6"/>
    <w:rsid w:val="00677653"/>
    <w:rsid w:val="00680E3C"/>
    <w:rsid w:val="00682DF5"/>
    <w:rsid w:val="0068592D"/>
    <w:rsid w:val="006859EE"/>
    <w:rsid w:val="00691029"/>
    <w:rsid w:val="0069207D"/>
    <w:rsid w:val="00693393"/>
    <w:rsid w:val="0069561A"/>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50F0"/>
    <w:rsid w:val="009A5329"/>
    <w:rsid w:val="009B3457"/>
    <w:rsid w:val="009B5419"/>
    <w:rsid w:val="009B5EF9"/>
    <w:rsid w:val="009C0F7C"/>
    <w:rsid w:val="009C1A82"/>
    <w:rsid w:val="009C5267"/>
    <w:rsid w:val="009C5953"/>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9316C9-4E48-489C-9AB7-71E7C74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FC"/>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4524FC"/>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4524FC"/>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4524FC"/>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4524FC"/>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4524FC"/>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24FC"/>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4524FC"/>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4524FC"/>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4524FC"/>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4524FC"/>
    <w:rPr>
      <w:rFonts w:ascii="Helvetica" w:eastAsia="Times New Roman" w:hAnsi="Helvetica" w:cs="Times New Roman"/>
      <w:b/>
      <w:sz w:val="20"/>
      <w:szCs w:val="20"/>
      <w:lang w:val="x-none" w:eastAsia="x-none"/>
    </w:rPr>
  </w:style>
  <w:style w:type="paragraph" w:styleId="List2">
    <w:name w:val="List 2"/>
    <w:basedOn w:val="Normal"/>
    <w:rsid w:val="004524FC"/>
    <w:pPr>
      <w:ind w:left="720" w:hanging="360"/>
    </w:pPr>
  </w:style>
  <w:style w:type="paragraph" w:styleId="BodyText">
    <w:name w:val="Body Text"/>
    <w:basedOn w:val="Normal"/>
    <w:link w:val="BodyTextChar"/>
    <w:rsid w:val="004524FC"/>
    <w:pPr>
      <w:spacing w:after="120"/>
    </w:pPr>
    <w:rPr>
      <w:lang w:val="x-none" w:eastAsia="x-none"/>
    </w:rPr>
  </w:style>
  <w:style w:type="character" w:customStyle="1" w:styleId="BodyTextChar">
    <w:name w:val="Body Text Char"/>
    <w:basedOn w:val="DefaultParagraphFont"/>
    <w:link w:val="BodyText"/>
    <w:rsid w:val="004524FC"/>
    <w:rPr>
      <w:rFonts w:ascii="Times" w:eastAsia="Times New Roman" w:hAnsi="Times" w:cs="Times New Roman"/>
      <w:sz w:val="24"/>
      <w:szCs w:val="20"/>
      <w:lang w:val="x-none" w:eastAsia="x-none"/>
    </w:rPr>
  </w:style>
  <w:style w:type="paragraph" w:styleId="Footer">
    <w:name w:val="footer"/>
    <w:basedOn w:val="Normal"/>
    <w:link w:val="FooterChar"/>
    <w:rsid w:val="004524FC"/>
    <w:pPr>
      <w:tabs>
        <w:tab w:val="center" w:pos="4320"/>
        <w:tab w:val="right" w:pos="8640"/>
      </w:tabs>
    </w:pPr>
    <w:rPr>
      <w:lang w:val="x-none" w:eastAsia="x-none"/>
    </w:rPr>
  </w:style>
  <w:style w:type="character" w:customStyle="1" w:styleId="FooterChar">
    <w:name w:val="Footer Char"/>
    <w:basedOn w:val="DefaultParagraphFont"/>
    <w:link w:val="Footer"/>
    <w:rsid w:val="004524FC"/>
    <w:rPr>
      <w:rFonts w:ascii="Times" w:eastAsia="Times New Roman" w:hAnsi="Times" w:cs="Times New Roman"/>
      <w:sz w:val="24"/>
      <w:szCs w:val="20"/>
      <w:lang w:val="x-none" w:eastAsia="x-none"/>
    </w:rPr>
  </w:style>
  <w:style w:type="character" w:styleId="PageNumber">
    <w:name w:val="page number"/>
    <w:basedOn w:val="DefaultParagraphFont"/>
    <w:rsid w:val="004524FC"/>
  </w:style>
  <w:style w:type="paragraph" w:styleId="BodyText3">
    <w:name w:val="Body Text 3"/>
    <w:basedOn w:val="Normal"/>
    <w:link w:val="BodyText3Char"/>
    <w:rsid w:val="004524FC"/>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4524FC"/>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4524FC"/>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4524FC"/>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4524FC"/>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4524FC"/>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4524FC"/>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4524FC"/>
    <w:rPr>
      <w:rFonts w:ascii="Helvetica" w:eastAsia="Times New Roman" w:hAnsi="Helvetica" w:cs="Times New Roman"/>
      <w:sz w:val="20"/>
      <w:szCs w:val="20"/>
      <w:lang w:val="x-none" w:eastAsia="x-none"/>
    </w:rPr>
  </w:style>
  <w:style w:type="paragraph" w:styleId="Title">
    <w:name w:val="Title"/>
    <w:basedOn w:val="Normal"/>
    <w:link w:val="TitleChar"/>
    <w:qFormat/>
    <w:rsid w:val="004524FC"/>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4524FC"/>
    <w:rPr>
      <w:rFonts w:ascii="Helvetica" w:eastAsia="Times New Roman" w:hAnsi="Helvetica" w:cs="Times New Roman"/>
      <w:b/>
      <w:sz w:val="36"/>
      <w:szCs w:val="20"/>
      <w:lang w:val="x-none" w:eastAsia="x-none"/>
    </w:rPr>
  </w:style>
  <w:style w:type="paragraph" w:customStyle="1" w:styleId="PRT">
    <w:name w:val="PRT"/>
    <w:basedOn w:val="Normal"/>
    <w:next w:val="Normal"/>
    <w:rsid w:val="004524FC"/>
    <w:pPr>
      <w:suppressAutoHyphens/>
      <w:spacing w:before="240"/>
      <w:jc w:val="both"/>
      <w:outlineLvl w:val="0"/>
    </w:pPr>
    <w:rPr>
      <w:rFonts w:ascii="Arial" w:hAnsi="Arial"/>
      <w:sz w:val="20"/>
      <w:szCs w:val="24"/>
    </w:rPr>
  </w:style>
  <w:style w:type="character" w:styleId="Hyperlink">
    <w:name w:val="Hyperlink"/>
    <w:rsid w:val="00452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Jennifer Hom</cp:lastModifiedBy>
  <cp:revision>4</cp:revision>
  <dcterms:created xsi:type="dcterms:W3CDTF">2015-04-01T16:18:00Z</dcterms:created>
  <dcterms:modified xsi:type="dcterms:W3CDTF">2017-07-31T23:22:00Z</dcterms:modified>
</cp:coreProperties>
</file>